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A9915" w14:textId="77777777" w:rsidR="003D17BE" w:rsidRPr="004507FE" w:rsidRDefault="003D17BE" w:rsidP="003D17BE">
      <w:pPr>
        <w:spacing w:after="0" w:line="240" w:lineRule="auto"/>
        <w:contextualSpacing/>
        <w:jc w:val="center"/>
        <w:rPr>
          <w:b/>
          <w:sz w:val="24"/>
        </w:rPr>
      </w:pPr>
      <w:r w:rsidRPr="004507FE">
        <w:rPr>
          <w:b/>
          <w:sz w:val="24"/>
        </w:rPr>
        <w:t>SAMSUN ÜNİVERSİTESİ</w:t>
      </w:r>
    </w:p>
    <w:p w14:paraId="65FFB12A" w14:textId="77777777" w:rsidR="003D17BE" w:rsidRPr="004507FE" w:rsidRDefault="003D17BE" w:rsidP="003D17BE">
      <w:pPr>
        <w:spacing w:after="0" w:line="240" w:lineRule="auto"/>
        <w:contextualSpacing/>
        <w:jc w:val="center"/>
        <w:rPr>
          <w:b/>
          <w:sz w:val="24"/>
        </w:rPr>
      </w:pPr>
      <w:r w:rsidRPr="004507FE">
        <w:rPr>
          <w:b/>
          <w:sz w:val="24"/>
        </w:rPr>
        <w:t>HAKLI VE GEÇERLİ NEDENLER YÖNERGESİ</w:t>
      </w:r>
    </w:p>
    <w:p w14:paraId="1D3C7FE3" w14:textId="77777777" w:rsidR="003D17BE" w:rsidRDefault="003D17BE" w:rsidP="003D17BE">
      <w:pPr>
        <w:tabs>
          <w:tab w:val="left" w:pos="7168"/>
        </w:tabs>
        <w:spacing w:after="0" w:line="240" w:lineRule="auto"/>
        <w:contextualSpacing/>
        <w:rPr>
          <w:b/>
        </w:rPr>
      </w:pPr>
      <w:r>
        <w:rPr>
          <w:b/>
        </w:rPr>
        <w:tab/>
      </w:r>
    </w:p>
    <w:p w14:paraId="3502E2F5" w14:textId="77777777" w:rsidR="003D17BE" w:rsidRPr="00400E66" w:rsidRDefault="003D17BE" w:rsidP="003D17BE">
      <w:pPr>
        <w:spacing w:after="0" w:line="240" w:lineRule="auto"/>
        <w:contextualSpacing/>
        <w:jc w:val="center"/>
        <w:rPr>
          <w:b/>
          <w:bCs/>
        </w:rPr>
      </w:pPr>
      <w:r w:rsidRPr="00400E66">
        <w:rPr>
          <w:b/>
          <w:bCs/>
        </w:rPr>
        <w:t>BİRİNCİ BÖLÜM</w:t>
      </w:r>
    </w:p>
    <w:p w14:paraId="4AC9B362" w14:textId="77777777" w:rsidR="003D17BE" w:rsidRDefault="003D17BE" w:rsidP="003D17BE">
      <w:pPr>
        <w:spacing w:after="0" w:line="240" w:lineRule="auto"/>
        <w:contextualSpacing/>
        <w:jc w:val="center"/>
        <w:rPr>
          <w:b/>
        </w:rPr>
      </w:pPr>
      <w:r w:rsidRPr="00400E66">
        <w:rPr>
          <w:b/>
          <w:bCs/>
        </w:rPr>
        <w:t xml:space="preserve">Amaç, Kapsam, Dayanak </w:t>
      </w:r>
    </w:p>
    <w:p w14:paraId="36F3A366" w14:textId="77777777" w:rsidR="003D17BE" w:rsidRDefault="003D17BE" w:rsidP="003D17BE">
      <w:pPr>
        <w:spacing w:after="0" w:line="240" w:lineRule="auto"/>
        <w:contextualSpacing/>
        <w:rPr>
          <w:b/>
        </w:rPr>
      </w:pPr>
      <w:r>
        <w:rPr>
          <w:b/>
        </w:rPr>
        <w:tab/>
      </w:r>
    </w:p>
    <w:p w14:paraId="3BD05001" w14:textId="77777777" w:rsidR="003D17BE" w:rsidRDefault="003D17BE" w:rsidP="003D17BE">
      <w:pPr>
        <w:spacing w:after="0" w:line="240" w:lineRule="auto"/>
        <w:ind w:firstLine="708"/>
        <w:contextualSpacing/>
        <w:jc w:val="both"/>
      </w:pPr>
    </w:p>
    <w:p w14:paraId="419A08EF" w14:textId="77777777" w:rsidR="003D17BE" w:rsidRPr="005C22CA" w:rsidRDefault="003D17BE" w:rsidP="003D17BE">
      <w:pPr>
        <w:spacing w:after="0" w:line="240" w:lineRule="auto"/>
        <w:ind w:firstLine="708"/>
        <w:contextualSpacing/>
        <w:jc w:val="both"/>
        <w:rPr>
          <w:b/>
        </w:rPr>
      </w:pPr>
      <w:r w:rsidRPr="005C22CA">
        <w:rPr>
          <w:b/>
        </w:rPr>
        <w:t xml:space="preserve">Amaç </w:t>
      </w:r>
    </w:p>
    <w:p w14:paraId="4D55991B" w14:textId="77777777" w:rsidR="003D17BE" w:rsidRDefault="003D17BE" w:rsidP="003D17BE">
      <w:pPr>
        <w:spacing w:after="0" w:line="240" w:lineRule="auto"/>
        <w:ind w:firstLine="708"/>
        <w:contextualSpacing/>
        <w:jc w:val="both"/>
      </w:pPr>
      <w:r w:rsidRPr="005C22CA">
        <w:rPr>
          <w:b/>
        </w:rPr>
        <w:t>Madde 1</w:t>
      </w:r>
      <w:r>
        <w:t xml:space="preserve"> -(1) Bu yönergenin amacı, öğrencilerin mazeretli kayıtlar, mazeret sınavları ve akademik izin başvurularındaki değerlendirme esaslarını belirlemektir.</w:t>
      </w:r>
    </w:p>
    <w:p w14:paraId="67DF8A4E" w14:textId="77777777" w:rsidR="003D17BE" w:rsidRPr="005C22CA" w:rsidRDefault="003D17BE" w:rsidP="003D17BE">
      <w:pPr>
        <w:spacing w:after="0" w:line="240" w:lineRule="auto"/>
        <w:ind w:firstLine="708"/>
        <w:contextualSpacing/>
        <w:jc w:val="both"/>
        <w:rPr>
          <w:b/>
        </w:rPr>
      </w:pPr>
      <w:r w:rsidRPr="005C22CA">
        <w:rPr>
          <w:b/>
        </w:rPr>
        <w:t xml:space="preserve">Kapsam </w:t>
      </w:r>
    </w:p>
    <w:p w14:paraId="05C9C8F4" w14:textId="77777777" w:rsidR="003D17BE" w:rsidRDefault="003D17BE" w:rsidP="003D17BE">
      <w:pPr>
        <w:spacing w:after="0" w:line="240" w:lineRule="auto"/>
        <w:ind w:firstLine="708"/>
        <w:contextualSpacing/>
        <w:jc w:val="both"/>
      </w:pPr>
      <w:r w:rsidRPr="005C22CA">
        <w:rPr>
          <w:b/>
        </w:rPr>
        <w:t>Madde 2</w:t>
      </w:r>
      <w:r>
        <w:rPr>
          <w:b/>
        </w:rPr>
        <w:t xml:space="preserve"> </w:t>
      </w:r>
      <w:r>
        <w:t>- (1) Bu yönerge, mazeretli kayıtlar, mazeret sınavları ve akademik izin başvurularında tüm enstitü, fakülte, yüksekokul ve meslek yüksekokullarını kapsar.</w:t>
      </w:r>
    </w:p>
    <w:p w14:paraId="292EDA5C" w14:textId="77777777" w:rsidR="003D17BE" w:rsidRPr="005C22CA" w:rsidRDefault="003D17BE" w:rsidP="003D17BE">
      <w:pPr>
        <w:spacing w:after="0" w:line="240" w:lineRule="auto"/>
        <w:ind w:firstLine="708"/>
        <w:contextualSpacing/>
        <w:jc w:val="both"/>
        <w:rPr>
          <w:b/>
        </w:rPr>
      </w:pPr>
      <w:r w:rsidRPr="005C22CA">
        <w:rPr>
          <w:b/>
        </w:rPr>
        <w:t xml:space="preserve">Dayanak </w:t>
      </w:r>
    </w:p>
    <w:p w14:paraId="057BCB39" w14:textId="77777777" w:rsidR="003D17BE" w:rsidRDefault="003D17BE" w:rsidP="003D17BE">
      <w:pPr>
        <w:spacing w:after="0" w:line="240" w:lineRule="auto"/>
        <w:ind w:firstLine="708"/>
        <w:contextualSpacing/>
        <w:jc w:val="both"/>
      </w:pPr>
      <w:r w:rsidRPr="005C22CA">
        <w:rPr>
          <w:b/>
        </w:rPr>
        <w:t>Madde 3</w:t>
      </w:r>
      <w:r>
        <w:t xml:space="preserve"> - (1) Bu yönerge, Samsun Üniversitesi Eğitim-Öğretim Yönetmeliğine dayanılarak hazırlanmıştır</w:t>
      </w:r>
    </w:p>
    <w:p w14:paraId="79300E57" w14:textId="77777777" w:rsidR="003D17BE" w:rsidRPr="00400E66" w:rsidRDefault="003D17BE" w:rsidP="003D17BE">
      <w:pPr>
        <w:spacing w:after="0" w:line="240" w:lineRule="auto"/>
        <w:ind w:firstLine="708"/>
        <w:jc w:val="center"/>
        <w:rPr>
          <w:b/>
        </w:rPr>
      </w:pPr>
      <w:r>
        <w:rPr>
          <w:b/>
        </w:rPr>
        <w:t>İK</w:t>
      </w:r>
      <w:r w:rsidRPr="00400E66">
        <w:rPr>
          <w:b/>
        </w:rPr>
        <w:t>İNCİ BÖLÜM</w:t>
      </w:r>
    </w:p>
    <w:p w14:paraId="43A30821" w14:textId="77777777" w:rsidR="003D17BE" w:rsidRDefault="003D17BE" w:rsidP="003D17BE">
      <w:pPr>
        <w:spacing w:after="0" w:line="240" w:lineRule="auto"/>
        <w:ind w:firstLine="708"/>
        <w:jc w:val="center"/>
        <w:rPr>
          <w:b/>
        </w:rPr>
      </w:pPr>
      <w:r>
        <w:rPr>
          <w:b/>
        </w:rPr>
        <w:t>Mazeret Sınavı, Kayıt Dondurma ve Mazeretli Kayıt</w:t>
      </w:r>
    </w:p>
    <w:p w14:paraId="607BC2D0" w14:textId="77777777" w:rsidR="003D17BE" w:rsidRDefault="003D17BE" w:rsidP="003D17BE">
      <w:pPr>
        <w:spacing w:after="0" w:line="240" w:lineRule="auto"/>
        <w:ind w:firstLine="708"/>
        <w:jc w:val="both"/>
        <w:rPr>
          <w:b/>
        </w:rPr>
      </w:pPr>
    </w:p>
    <w:p w14:paraId="06ED83D3" w14:textId="77777777" w:rsidR="003D17BE" w:rsidRDefault="003D17BE" w:rsidP="003D17BE">
      <w:pPr>
        <w:spacing w:after="0" w:line="240" w:lineRule="auto"/>
        <w:ind w:firstLine="708"/>
        <w:jc w:val="both"/>
        <w:rPr>
          <w:b/>
        </w:rPr>
      </w:pPr>
      <w:r>
        <w:rPr>
          <w:b/>
        </w:rPr>
        <w:t>M</w:t>
      </w:r>
      <w:r w:rsidRPr="00400E66">
        <w:rPr>
          <w:b/>
        </w:rPr>
        <w:t xml:space="preserve">azeret Sınavı </w:t>
      </w:r>
    </w:p>
    <w:p w14:paraId="60E6FC75" w14:textId="77777777" w:rsidR="003D17BE" w:rsidRDefault="003D17BE" w:rsidP="003D17BE">
      <w:pPr>
        <w:spacing w:after="0" w:line="240" w:lineRule="auto"/>
        <w:ind w:firstLine="708"/>
        <w:jc w:val="both"/>
      </w:pPr>
      <w:r>
        <w:rPr>
          <w:b/>
        </w:rPr>
        <w:t xml:space="preserve">Madde 4 - </w:t>
      </w:r>
      <w:r w:rsidRPr="00400E66">
        <w:t xml:space="preserve">1- </w:t>
      </w:r>
      <w:r>
        <w:t xml:space="preserve">İlgili birim yönetim kurulu tarafından kabul edilen haklı ve geçerli bir mazereti nedeniyle, dönem içi </w:t>
      </w:r>
      <w:r w:rsidRPr="00EE7F1F">
        <w:t>veya dönem sonu sınavlara</w:t>
      </w:r>
      <w:r>
        <w:t xml:space="preserve"> katılamayan öğrencilere, süresi içinde başvurmaları halinde,  mazeret sınavı açılır. </w:t>
      </w:r>
    </w:p>
    <w:p w14:paraId="1870074C" w14:textId="77777777" w:rsidR="003D17BE" w:rsidRDefault="003D17BE" w:rsidP="003D17BE">
      <w:pPr>
        <w:spacing w:after="0" w:line="240" w:lineRule="auto"/>
        <w:ind w:firstLine="708"/>
        <w:jc w:val="both"/>
      </w:pPr>
      <w:r>
        <w:t>2</w:t>
      </w:r>
      <w:r w:rsidRPr="004507FE">
        <w:t>- Haklı ve geçerli mazereti ilgili birim yönetim kurulunca kabul edilen öğrenci</w:t>
      </w:r>
      <w:r>
        <w:t>nin m</w:t>
      </w:r>
      <w:r w:rsidRPr="004507FE">
        <w:t>azeretli olduğu günlerde, mazeretinin başladığı saat dikkate alınarak girilen sınavlar geçersiz sayılır.</w:t>
      </w:r>
    </w:p>
    <w:p w14:paraId="1CD4AC94" w14:textId="77777777" w:rsidR="003D17BE" w:rsidRDefault="003D17BE" w:rsidP="003D17BE">
      <w:pPr>
        <w:spacing w:after="0" w:line="240" w:lineRule="auto"/>
        <w:ind w:firstLine="708"/>
        <w:jc w:val="both"/>
      </w:pPr>
      <w:r>
        <w:t>3) Mazeret sınavı için haklı ve geçerli nedenler;</w:t>
      </w:r>
    </w:p>
    <w:p w14:paraId="25ED658F" w14:textId="77777777" w:rsidR="003D17BE" w:rsidRDefault="003D17BE" w:rsidP="003D17BE">
      <w:pPr>
        <w:spacing w:after="0" w:line="240" w:lineRule="auto"/>
        <w:ind w:firstLine="708"/>
        <w:jc w:val="both"/>
      </w:pPr>
      <w:proofErr w:type="gramStart"/>
      <w:r w:rsidRPr="00E75E42">
        <w:rPr>
          <w:b/>
        </w:rPr>
        <w:t>a</w:t>
      </w:r>
      <w:proofErr w:type="gramEnd"/>
      <w:r w:rsidRPr="00E75E42">
        <w:rPr>
          <w:b/>
        </w:rPr>
        <w:t>- Raporlar</w:t>
      </w:r>
      <w:r w:rsidRPr="003C52AB">
        <w:rPr>
          <w:b/>
        </w:rPr>
        <w:t>;</w:t>
      </w:r>
      <w:r>
        <w:t xml:space="preserve"> Öğrencilerin sağlık sorunları ile ilgili aldıkları aşağıda belirtilen istirahat raporlarının tümü, ilgili akademik birimin yönetim kurulu tarafından, idari usullere göre düzenlenmiş olup olmadığı değerlendirilerek kabul edilir. Alınan raporlar değerlendirirlerken,</w:t>
      </w:r>
    </w:p>
    <w:p w14:paraId="1F5DF6D8" w14:textId="77777777" w:rsidR="003D17BE" w:rsidRDefault="003D17BE" w:rsidP="003D17BE">
      <w:pPr>
        <w:spacing w:after="0" w:line="240" w:lineRule="auto"/>
        <w:ind w:firstLine="708"/>
        <w:contextualSpacing/>
        <w:jc w:val="both"/>
      </w:pPr>
      <w:r>
        <w:t xml:space="preserve">- Öğrencilerin bağlı bulundukları Sosyal Güvenlik Kurumları vasıtası ile gittikleri Üniversite, Sağlık Bakanlığı Hastaneleri, kamu tüzel kişiliğine sahip Vakıf Üniversiteleri Hastanelerinden aldıkları onaylı raporlar, </w:t>
      </w:r>
    </w:p>
    <w:p w14:paraId="72D3726A" w14:textId="77777777" w:rsidR="003D17BE" w:rsidRDefault="003D17BE" w:rsidP="003D17BE">
      <w:pPr>
        <w:spacing w:after="0" w:line="240" w:lineRule="auto"/>
        <w:ind w:firstLine="708"/>
        <w:contextualSpacing/>
        <w:jc w:val="both"/>
      </w:pPr>
      <w:r>
        <w:t>- Psikiyatrik hastalıklar için özel sağlık kuruluşlarından alınan raporlar. Tereddüt halinde Üniversite veya Sağlık Bakanlığı Hastaneleri hakem görüşü talep edilebilir.</w:t>
      </w:r>
    </w:p>
    <w:p w14:paraId="34D94452" w14:textId="77777777" w:rsidR="003D17BE" w:rsidRDefault="003D17BE" w:rsidP="003D17BE">
      <w:pPr>
        <w:spacing w:after="0" w:line="240" w:lineRule="auto"/>
        <w:ind w:firstLine="708"/>
        <w:contextualSpacing/>
        <w:jc w:val="both"/>
      </w:pPr>
      <w:r>
        <w:t>- Haklı ve geçerli mazereti ilgili birim yönetim kurulunca kabul edilen öğrenci, mazeretli olduğu günlerde derslere devam edemez ve sınavlara giremez. Mazeretli olduğu günlerde, mazeretinin başladığı saat dikkate alınarak girilen sınavlar geçersiz sayılır.</w:t>
      </w:r>
    </w:p>
    <w:p w14:paraId="0E1EC25A" w14:textId="77777777" w:rsidR="003D17BE" w:rsidRDefault="003D17BE" w:rsidP="003D17BE">
      <w:pPr>
        <w:spacing w:after="0" w:line="240" w:lineRule="auto"/>
        <w:ind w:firstLine="708"/>
        <w:contextualSpacing/>
        <w:jc w:val="both"/>
      </w:pPr>
      <w:proofErr w:type="gramStart"/>
      <w:r w:rsidRPr="00E75E42">
        <w:rPr>
          <w:b/>
        </w:rPr>
        <w:t>b</w:t>
      </w:r>
      <w:proofErr w:type="gramEnd"/>
      <w:r w:rsidRPr="00E75E42">
        <w:rPr>
          <w:b/>
        </w:rPr>
        <w:t>-</w:t>
      </w:r>
      <w:r w:rsidRPr="00400E66">
        <w:t xml:space="preserve"> </w:t>
      </w:r>
      <w:r w:rsidRPr="00E75E42">
        <w:rPr>
          <w:b/>
        </w:rPr>
        <w:t>Yakın Akrabaların Ağır Hastalığı veya Ölümü</w:t>
      </w:r>
      <w:r>
        <w:t>;</w:t>
      </w:r>
      <w:r w:rsidRPr="00400E66">
        <w:t xml:space="preserve"> </w:t>
      </w:r>
      <w:r>
        <w:t xml:space="preserve">Eş, anne, baba, çocuk ve kardeşin ağır hastalığı </w:t>
      </w:r>
      <w:proofErr w:type="gramStart"/>
      <w:r>
        <w:t>veya</w:t>
      </w:r>
      <w:proofErr w:type="gramEnd"/>
      <w:r>
        <w:t xml:space="preserve"> ölümü nedeniyle öğrencinin sınava giremediğini belgelemesi ve ilgili yönetim kurulunca uygun görülmesi halinde mazeret sınav hakkı verilir.</w:t>
      </w:r>
    </w:p>
    <w:p w14:paraId="4D12B1E3" w14:textId="77777777" w:rsidR="003D17BE" w:rsidRDefault="003D17BE" w:rsidP="003D17BE">
      <w:pPr>
        <w:spacing w:after="0" w:line="240" w:lineRule="auto"/>
        <w:ind w:firstLine="708"/>
        <w:contextualSpacing/>
        <w:jc w:val="both"/>
      </w:pPr>
      <w:proofErr w:type="gramStart"/>
      <w:r w:rsidRPr="00E75E42">
        <w:rPr>
          <w:b/>
        </w:rPr>
        <w:t>c</w:t>
      </w:r>
      <w:proofErr w:type="gramEnd"/>
      <w:r w:rsidRPr="00E75E42">
        <w:rPr>
          <w:b/>
        </w:rPr>
        <w:t>- Doğal Afetler</w:t>
      </w:r>
      <w:r>
        <w:rPr>
          <w:b/>
        </w:rPr>
        <w:t>;</w:t>
      </w:r>
      <w:r>
        <w:t xml:space="preserve"> Yörenin en büyük mülki amirince verilecek bir belge ile belgelenmiş olması koşuluyla, doğal afetler nedeniyle öğrencinin sınava girememesi durumunda, </w:t>
      </w:r>
    </w:p>
    <w:p w14:paraId="613F3E55" w14:textId="77777777" w:rsidR="003D17BE" w:rsidRDefault="003D17BE" w:rsidP="003D17BE">
      <w:pPr>
        <w:spacing w:after="0" w:line="240" w:lineRule="auto"/>
        <w:ind w:firstLine="708"/>
        <w:contextualSpacing/>
        <w:jc w:val="both"/>
      </w:pPr>
      <w:proofErr w:type="gramStart"/>
      <w:r w:rsidRPr="00E75E42">
        <w:rPr>
          <w:b/>
        </w:rPr>
        <w:t>ç</w:t>
      </w:r>
      <w:proofErr w:type="gramEnd"/>
      <w:r w:rsidRPr="00E75E42">
        <w:rPr>
          <w:b/>
        </w:rPr>
        <w:t>- Tutukluluk</w:t>
      </w:r>
      <w:r>
        <w:t>; Öğrencinin öğrencilik statüsünü kaldırmayan veya Disiplin Yönetmeliği gereği öğrencinin ilişiğinin kesilmesini gerektirmeyen karakola götürülme, gözaltı veya tutukluluk halinde,</w:t>
      </w:r>
    </w:p>
    <w:p w14:paraId="52474029" w14:textId="77777777" w:rsidR="003D17BE" w:rsidRDefault="003D17BE" w:rsidP="003D17BE">
      <w:pPr>
        <w:spacing w:after="0" w:line="240" w:lineRule="auto"/>
        <w:ind w:firstLine="708"/>
        <w:contextualSpacing/>
        <w:jc w:val="both"/>
      </w:pPr>
      <w:proofErr w:type="gramStart"/>
      <w:r w:rsidRPr="00E75E42">
        <w:rPr>
          <w:b/>
        </w:rPr>
        <w:t>d</w:t>
      </w:r>
      <w:proofErr w:type="gramEnd"/>
      <w:r w:rsidRPr="00E75E42">
        <w:rPr>
          <w:b/>
        </w:rPr>
        <w:t>- Spor ve Kültür Etkinlikleri</w:t>
      </w:r>
      <w:r>
        <w:rPr>
          <w:b/>
        </w:rPr>
        <w:t>;</w:t>
      </w:r>
      <w:r w:rsidRPr="00400E66">
        <w:t xml:space="preserve"> </w:t>
      </w:r>
      <w:r>
        <w:t xml:space="preserve">Öğrencilerin spor ve kültür etkinliklerine ülkesini, Üniversitesini ve bağlı olduğu fakülte/yüksekokulu temsil ederek yol dahil katıldıkları süreler için, </w:t>
      </w:r>
    </w:p>
    <w:p w14:paraId="12753359" w14:textId="77777777" w:rsidR="003D17BE" w:rsidRDefault="003D17BE" w:rsidP="003D17BE">
      <w:pPr>
        <w:spacing w:after="0" w:line="240" w:lineRule="auto"/>
        <w:ind w:firstLine="708"/>
        <w:contextualSpacing/>
        <w:jc w:val="both"/>
        <w:rPr>
          <w:b/>
        </w:rPr>
      </w:pPr>
      <w:r>
        <w:rPr>
          <w:b/>
        </w:rPr>
        <w:t>Kayıt Dondurma</w:t>
      </w:r>
    </w:p>
    <w:p w14:paraId="353F97A1" w14:textId="77777777" w:rsidR="003D17BE" w:rsidRDefault="003D17BE" w:rsidP="003D17BE">
      <w:pPr>
        <w:spacing w:after="0" w:line="240" w:lineRule="auto"/>
        <w:ind w:firstLine="708"/>
        <w:contextualSpacing/>
        <w:jc w:val="both"/>
      </w:pPr>
      <w:r>
        <w:rPr>
          <w:b/>
        </w:rPr>
        <w:t xml:space="preserve">Madde 5 – </w:t>
      </w:r>
      <w:r w:rsidRPr="00400E66">
        <w:t xml:space="preserve">1- Öğretime Ara Verme </w:t>
      </w:r>
      <w:r>
        <w:t>2547 sayılı Kanunun 7. Maddesinin d (2) fıkrasının 3. bendi uyarınca, öğretimin aksaması sonucunu doğuracak olaylar dolayısıyla öğretime Yükseköğretim Kurulu Kararıyla ara verilmesi,</w:t>
      </w:r>
    </w:p>
    <w:p w14:paraId="63A8BB1A" w14:textId="77777777" w:rsidR="003D17BE" w:rsidRDefault="003D17BE" w:rsidP="003D17BE">
      <w:pPr>
        <w:spacing w:after="0" w:line="240" w:lineRule="auto"/>
        <w:ind w:firstLine="708"/>
        <w:contextualSpacing/>
        <w:jc w:val="both"/>
      </w:pPr>
      <w:r w:rsidRPr="00400E66">
        <w:t xml:space="preserve">2- </w:t>
      </w:r>
      <w:r>
        <w:t xml:space="preserve">Geçerli mazeretler;  </w:t>
      </w:r>
    </w:p>
    <w:p w14:paraId="5B1EB673" w14:textId="77777777" w:rsidR="003D17BE" w:rsidRDefault="003D17BE" w:rsidP="003D17BE">
      <w:pPr>
        <w:spacing w:after="0" w:line="240" w:lineRule="auto"/>
        <w:ind w:firstLine="708"/>
        <w:contextualSpacing/>
        <w:jc w:val="both"/>
      </w:pPr>
      <w:r w:rsidRPr="00CE564D">
        <w:rPr>
          <w:b/>
        </w:rPr>
        <w:lastRenderedPageBreak/>
        <w:t>a) Doğal Afetler</w:t>
      </w:r>
      <w:r>
        <w:t>; Yörenin en büyük mülki amirince verilecek bir belge ile belgelenmiş olması koşuluyla, doğal afetler nedeniyle öğrencinin öğrenime ara vermek zorunda kalmış olması,</w:t>
      </w:r>
    </w:p>
    <w:p w14:paraId="444A4A18" w14:textId="77777777" w:rsidR="003D17BE" w:rsidRDefault="003D17BE" w:rsidP="003D17BE">
      <w:pPr>
        <w:spacing w:after="0" w:line="240" w:lineRule="auto"/>
        <w:ind w:firstLine="708"/>
        <w:contextualSpacing/>
        <w:jc w:val="both"/>
      </w:pPr>
      <w:r w:rsidRPr="00CE564D">
        <w:rPr>
          <w:b/>
        </w:rPr>
        <w:t>b) Yakınlarının Ağır Hastalığı</w:t>
      </w:r>
      <w:r>
        <w:t>; Eş, anne, baba, çocuk ve kardeşin ağır hastalığı halinde, bakacak başka kimsesinin bulunmaması nedeniyle öğrencinin ara verme zorunda olduğunu belgelemesi,</w:t>
      </w:r>
    </w:p>
    <w:p w14:paraId="71095F45" w14:textId="77777777" w:rsidR="003D17BE" w:rsidRDefault="003D17BE" w:rsidP="003D17BE">
      <w:pPr>
        <w:spacing w:after="0" w:line="240" w:lineRule="auto"/>
        <w:ind w:firstLine="708"/>
        <w:contextualSpacing/>
        <w:jc w:val="both"/>
      </w:pPr>
      <w:r w:rsidRPr="00CE564D">
        <w:rPr>
          <w:b/>
        </w:rPr>
        <w:t>c) Ekonomik Nedenler</w:t>
      </w:r>
      <w:r>
        <w:rPr>
          <w:b/>
        </w:rPr>
        <w:t>;</w:t>
      </w:r>
      <w:r w:rsidRPr="00400E66">
        <w:t xml:space="preserve"> </w:t>
      </w:r>
      <w:r>
        <w:t>Her yarıyıl başında, eğitim öğretimin başlamasından itibaren üç hafta içinde başvurmak koşuluyla öğrencinin ekonomik nedenlerle öğrenime ara verme talebinde bulunması,</w:t>
      </w:r>
    </w:p>
    <w:p w14:paraId="0F98D121" w14:textId="77777777" w:rsidR="003D17BE" w:rsidRDefault="003D17BE" w:rsidP="003D17BE">
      <w:pPr>
        <w:spacing w:after="0" w:line="240" w:lineRule="auto"/>
        <w:ind w:firstLine="708"/>
        <w:contextualSpacing/>
        <w:jc w:val="both"/>
      </w:pPr>
      <w:r w:rsidRPr="00CE564D">
        <w:rPr>
          <w:b/>
        </w:rPr>
        <w:t>ç) Tutukluluk veya Mahkûmiyet</w:t>
      </w:r>
      <w:r>
        <w:rPr>
          <w:b/>
        </w:rPr>
        <w:t>;</w:t>
      </w:r>
      <w:r>
        <w:t xml:space="preserve"> Öğrencinin tutukluluk hali veya hüküm muhtevası ve sonuçları bakımından öğrencinin öğrencilik sıfatını kaldırmayan veya disiplin yönetmeliği gereği öğrencinin ilişiğinin kesilmesini gerektirmeyen mahkûmiyet hali,</w:t>
      </w:r>
    </w:p>
    <w:p w14:paraId="749BAA97" w14:textId="77777777" w:rsidR="003D17BE" w:rsidRDefault="003D17BE" w:rsidP="003D17BE">
      <w:pPr>
        <w:spacing w:after="0" w:line="240" w:lineRule="auto"/>
        <w:ind w:firstLine="708"/>
        <w:contextualSpacing/>
        <w:jc w:val="both"/>
      </w:pPr>
      <w:r w:rsidRPr="00CE564D">
        <w:rPr>
          <w:b/>
        </w:rPr>
        <w:t>d) Askerlik</w:t>
      </w:r>
      <w:r>
        <w:rPr>
          <w:b/>
        </w:rPr>
        <w:t>;</w:t>
      </w:r>
      <w:r w:rsidRPr="00CE564D">
        <w:rPr>
          <w:b/>
        </w:rPr>
        <w:t xml:space="preserve"> </w:t>
      </w:r>
      <w:r>
        <w:t>Öğrencinin hangi sıfatta bulunursa bulunsun erteleme hakkını kaybetmesi veya ertelenmenin kaldırılarak askere alınması,</w:t>
      </w:r>
    </w:p>
    <w:p w14:paraId="12EC4743" w14:textId="77777777" w:rsidR="003D17BE" w:rsidRDefault="003D17BE" w:rsidP="003D17BE">
      <w:pPr>
        <w:spacing w:after="0" w:line="240" w:lineRule="auto"/>
        <w:ind w:firstLine="708"/>
        <w:contextualSpacing/>
        <w:jc w:val="both"/>
      </w:pPr>
      <w:r w:rsidRPr="00CE564D">
        <w:rPr>
          <w:b/>
        </w:rPr>
        <w:t>e) Tayin ve</w:t>
      </w:r>
      <w:r w:rsidRPr="00400E66">
        <w:t xml:space="preserve"> </w:t>
      </w:r>
      <w:r w:rsidRPr="00CE564D">
        <w:rPr>
          <w:b/>
        </w:rPr>
        <w:t>Görevlendirme</w:t>
      </w:r>
      <w:r>
        <w:rPr>
          <w:b/>
        </w:rPr>
        <w:t>;</w:t>
      </w:r>
      <w:r>
        <w:t xml:space="preserve"> Asker veya sivil resmi görevi olan öğrencilerin bağlı oldukları kuruluşlarca kayıtlı oldukları fakülte veya yüksekokulun bulunduğu şehrin dışına tayinleri veya görevlendirilmelerinde,</w:t>
      </w:r>
    </w:p>
    <w:p w14:paraId="0D76981B" w14:textId="77777777" w:rsidR="003D17BE" w:rsidRDefault="003D17BE" w:rsidP="003D17BE">
      <w:pPr>
        <w:spacing w:after="0" w:line="240" w:lineRule="auto"/>
        <w:ind w:firstLine="708"/>
        <w:contextualSpacing/>
        <w:jc w:val="both"/>
      </w:pPr>
      <w:r w:rsidRPr="00CE564D">
        <w:rPr>
          <w:b/>
        </w:rPr>
        <w:t>f) Spor ve Kültür Etkinlikleri</w:t>
      </w:r>
      <w:r>
        <w:rPr>
          <w:b/>
        </w:rPr>
        <w:t>;</w:t>
      </w:r>
      <w:r>
        <w:t xml:space="preserve"> Öğrencilerin spor ve kültür etkinliklerine ülkesini, üniversitesini ve bağlı olduğu fakülte/yüksekokulu temsil ederek yol </w:t>
      </w:r>
      <w:proofErr w:type="gramStart"/>
      <w:r>
        <w:t>dahil</w:t>
      </w:r>
      <w:proofErr w:type="gramEnd"/>
      <w:r>
        <w:t xml:space="preserve"> katıldıkları süreler için,</w:t>
      </w:r>
    </w:p>
    <w:p w14:paraId="19B5F138" w14:textId="77777777" w:rsidR="003D17BE" w:rsidRDefault="003D17BE" w:rsidP="003D17BE">
      <w:pPr>
        <w:spacing w:after="0" w:line="240" w:lineRule="auto"/>
        <w:ind w:firstLine="708"/>
        <w:contextualSpacing/>
        <w:jc w:val="both"/>
      </w:pPr>
      <w:r>
        <w:rPr>
          <w:b/>
        </w:rPr>
        <w:t>g</w:t>
      </w:r>
      <w:r w:rsidRPr="00CE564D">
        <w:rPr>
          <w:b/>
        </w:rPr>
        <w:t>) Üniversite dışı burs, staj, araştırma ve benzeri imkânların ortaya çıkması</w:t>
      </w:r>
      <w:r>
        <w:t>;</w:t>
      </w:r>
      <w:r w:rsidRPr="004064E2">
        <w:t xml:space="preserve"> </w:t>
      </w:r>
      <w:r>
        <w:t>Öğrencilerin yurt dışında öğrenim ve eğitimlerine katkıda bulunacak burs, staj ve araştırma gibi imkânları elde ettiğini belgelemesi,</w:t>
      </w:r>
    </w:p>
    <w:p w14:paraId="73F3A7AA" w14:textId="77777777" w:rsidR="003D17BE" w:rsidRDefault="003D17BE" w:rsidP="003D17BE">
      <w:pPr>
        <w:spacing w:after="0" w:line="240" w:lineRule="auto"/>
        <w:ind w:firstLine="708"/>
        <w:contextualSpacing/>
        <w:jc w:val="both"/>
      </w:pPr>
      <w:r>
        <w:t xml:space="preserve">3- Öğrencilerin, belgelendirecekleri mazeretleri sunmaları halinde, ilgili birimin yönetim kurulu kararı ile bir defada iki dönem olmak üzere, öğrenim süresi boyunca en fazla dört dönem/iki yıl kayıt dondurulabilir. Bu şekilde kayıt donduran öğrenci, öğrenimine devam edemez ve kayıt dondurduğu döneme/yıla ait sınavlara giremez. </w:t>
      </w:r>
    </w:p>
    <w:p w14:paraId="6574190B" w14:textId="77777777" w:rsidR="003D17BE" w:rsidRDefault="003D17BE" w:rsidP="003D17BE">
      <w:pPr>
        <w:spacing w:after="0" w:line="240" w:lineRule="auto"/>
        <w:ind w:firstLine="708"/>
        <w:contextualSpacing/>
        <w:jc w:val="both"/>
      </w:pPr>
      <w:r>
        <w:t>4- Kayıt dondurma süresinin bitiminde öğrenci ayrıldığı dönemin/yılın başından başlamak koşuluyla öğrenimine kaldığı yerden devam eder.</w:t>
      </w:r>
    </w:p>
    <w:p w14:paraId="31F1B79A" w14:textId="77777777" w:rsidR="003D17BE" w:rsidRDefault="003D17BE" w:rsidP="003D17BE">
      <w:pPr>
        <w:spacing w:after="0" w:line="240" w:lineRule="auto"/>
        <w:ind w:firstLine="708"/>
        <w:contextualSpacing/>
        <w:jc w:val="both"/>
      </w:pPr>
      <w:r>
        <w:t>5- İki yıl (dört dönem) kayıt donduran öğrencinin mazeret süresi bitiminden önce kayıt dondurma şartlarının ortadan kalkması durumunda durumunu beyan eden dilekçe ile kayıtlı olduğu birime dilekçe vermek zorundadır.</w:t>
      </w:r>
    </w:p>
    <w:p w14:paraId="211D6B69" w14:textId="77777777" w:rsidR="003D17BE" w:rsidRDefault="003D17BE" w:rsidP="003D17BE">
      <w:pPr>
        <w:spacing w:after="0" w:line="240" w:lineRule="auto"/>
        <w:ind w:firstLine="708"/>
        <w:contextualSpacing/>
        <w:jc w:val="both"/>
        <w:rPr>
          <w:b/>
        </w:rPr>
      </w:pPr>
      <w:r w:rsidRPr="005C22CA">
        <w:rPr>
          <w:b/>
        </w:rPr>
        <w:t>Mazeretli Ders Kaydı</w:t>
      </w:r>
    </w:p>
    <w:p w14:paraId="00AE542B" w14:textId="77777777" w:rsidR="003D17BE" w:rsidRPr="005C22CA" w:rsidRDefault="003D17BE" w:rsidP="003D17BE">
      <w:pPr>
        <w:spacing w:after="0" w:line="240" w:lineRule="auto"/>
        <w:ind w:firstLine="708"/>
        <w:contextualSpacing/>
        <w:jc w:val="both"/>
      </w:pPr>
      <w:r w:rsidRPr="005C22CA">
        <w:rPr>
          <w:b/>
        </w:rPr>
        <w:t xml:space="preserve"> </w:t>
      </w:r>
      <w:r>
        <w:rPr>
          <w:b/>
        </w:rPr>
        <w:t xml:space="preserve">Madde – 6 - </w:t>
      </w:r>
      <w:r w:rsidRPr="00400E66">
        <w:t>1-</w:t>
      </w:r>
      <w:r>
        <w:rPr>
          <w:b/>
        </w:rPr>
        <w:t xml:space="preserve"> </w:t>
      </w:r>
      <w:r w:rsidRPr="00400E66">
        <w:t>Öğrencinin mazereti, akadem</w:t>
      </w:r>
      <w:r w:rsidRPr="005C22CA">
        <w:t xml:space="preserve">ik takvimde tanımlanmış ders kayıt dönemi ile sınırlı olmak şartı </w:t>
      </w:r>
      <w:r>
        <w:t>kabul edilecektir.</w:t>
      </w:r>
      <w:r w:rsidRPr="005C22CA">
        <w:t xml:space="preserve"> </w:t>
      </w:r>
    </w:p>
    <w:p w14:paraId="3ADFB1DD" w14:textId="77777777" w:rsidR="003D17BE" w:rsidRPr="00400E66" w:rsidRDefault="003D17BE" w:rsidP="003D17BE">
      <w:pPr>
        <w:spacing w:after="0" w:line="240" w:lineRule="auto"/>
        <w:ind w:firstLine="708"/>
        <w:contextualSpacing/>
        <w:jc w:val="both"/>
      </w:pPr>
      <w:r w:rsidRPr="00400E66">
        <w:t xml:space="preserve">2- Geçerli mazeretler; </w:t>
      </w:r>
    </w:p>
    <w:p w14:paraId="32B746A0" w14:textId="77777777" w:rsidR="003D17BE" w:rsidRPr="00400E66" w:rsidRDefault="003D17BE" w:rsidP="003D17BE">
      <w:pPr>
        <w:spacing w:after="0" w:line="240" w:lineRule="auto"/>
        <w:ind w:firstLine="708"/>
        <w:contextualSpacing/>
        <w:jc w:val="both"/>
      </w:pPr>
      <w:r w:rsidRPr="00CE564D">
        <w:rPr>
          <w:b/>
        </w:rPr>
        <w:t>a) Doğal Afetler</w:t>
      </w:r>
      <w:r>
        <w:t>;</w:t>
      </w:r>
      <w:r w:rsidRPr="00400E66">
        <w:t xml:space="preserve"> Yörenin en büyük mülki amirince verilecek bir belge ile belgelenmiş olması koşuluyla, doğal afetlerin yaşanmış olması</w:t>
      </w:r>
    </w:p>
    <w:p w14:paraId="3C1D372D" w14:textId="77777777" w:rsidR="003D17BE" w:rsidRPr="00400E66" w:rsidRDefault="003D17BE" w:rsidP="003D17BE">
      <w:pPr>
        <w:spacing w:after="0" w:line="240" w:lineRule="auto"/>
        <w:ind w:firstLine="708"/>
        <w:contextualSpacing/>
        <w:jc w:val="both"/>
      </w:pPr>
      <w:r w:rsidRPr="00CE564D">
        <w:rPr>
          <w:b/>
        </w:rPr>
        <w:t>b) Yakınlarının Ağır Hastalığı</w:t>
      </w:r>
      <w:r>
        <w:t>;</w:t>
      </w:r>
      <w:r w:rsidRPr="00400E66">
        <w:t xml:space="preserve"> Eş, anne, baba, çocuk ve kardeşin ağır hastalığı halinde, kendileri ile ilgilenecek durumda kalmış olması</w:t>
      </w:r>
    </w:p>
    <w:p w14:paraId="47DA8506" w14:textId="77777777" w:rsidR="003D17BE" w:rsidRPr="00400E66" w:rsidRDefault="003D17BE" w:rsidP="003D17BE">
      <w:pPr>
        <w:spacing w:after="0" w:line="240" w:lineRule="auto"/>
        <w:ind w:firstLine="708"/>
        <w:contextualSpacing/>
        <w:jc w:val="both"/>
      </w:pPr>
      <w:r w:rsidRPr="00CE564D">
        <w:rPr>
          <w:b/>
        </w:rPr>
        <w:t>c) Tutukluluk veya Mahkûmiyet</w:t>
      </w:r>
      <w:r>
        <w:rPr>
          <w:b/>
        </w:rPr>
        <w:t>;</w:t>
      </w:r>
      <w:r w:rsidRPr="00400E66">
        <w:t xml:space="preserve"> Öğrencinin ilgili tarihler arasında tutukluluk veya mahkûmiyet hali,</w:t>
      </w:r>
    </w:p>
    <w:p w14:paraId="252E228E" w14:textId="77777777" w:rsidR="003D17BE" w:rsidRDefault="003D17BE" w:rsidP="003D17BE">
      <w:pPr>
        <w:spacing w:after="0" w:line="240" w:lineRule="auto"/>
        <w:ind w:firstLine="708"/>
        <w:contextualSpacing/>
        <w:jc w:val="both"/>
        <w:rPr>
          <w:b/>
        </w:rPr>
      </w:pPr>
      <w:r w:rsidRPr="00540EDA">
        <w:rPr>
          <w:b/>
        </w:rPr>
        <w:t xml:space="preserve">Başvuru Süresi </w:t>
      </w:r>
    </w:p>
    <w:p w14:paraId="75F06039" w14:textId="77777777" w:rsidR="003D17BE" w:rsidRPr="00C2733E" w:rsidRDefault="003D17BE" w:rsidP="003D17BE">
      <w:pPr>
        <w:spacing w:after="0" w:line="240" w:lineRule="auto"/>
        <w:ind w:firstLine="708"/>
        <w:contextualSpacing/>
        <w:jc w:val="both"/>
      </w:pPr>
      <w:r>
        <w:rPr>
          <w:b/>
        </w:rPr>
        <w:t xml:space="preserve">Madde – 7- </w:t>
      </w:r>
      <w:r w:rsidRPr="00400E66">
        <w:t>1</w:t>
      </w:r>
      <w:r>
        <w:t>- Öğrenciler raporlu oldukları süreye ilişkin mazeret sınavına yönelik başvurularını rapor bitimi tarihinden itibaren en geç 5 (beş) iş günü içinde ilgili akademik birimine dilekçe vererek bildirirler. K</w:t>
      </w:r>
      <w:r w:rsidRPr="00C2733E">
        <w:t xml:space="preserve">ayıt dondurmaya yönelik başvurularını </w:t>
      </w:r>
      <w:r>
        <w:t xml:space="preserve">ise </w:t>
      </w:r>
      <w:r w:rsidRPr="00C2733E">
        <w:t xml:space="preserve">rapor bitimi tarihinden itibaren en geç </w:t>
      </w:r>
      <w:r>
        <w:t>10</w:t>
      </w:r>
      <w:r w:rsidRPr="00C2733E">
        <w:t xml:space="preserve"> (</w:t>
      </w:r>
      <w:r>
        <w:t>on</w:t>
      </w:r>
      <w:r w:rsidRPr="00C2733E">
        <w:t>) iş günü içinde ilgili akademik birimine dilekçe vererek bildirirler; bu süre içinde başvurmayanlar bu haklarını kullanmaktan vazgeçmiş sayılırlar.</w:t>
      </w:r>
    </w:p>
    <w:p w14:paraId="21A86538" w14:textId="77777777" w:rsidR="003D17BE" w:rsidRDefault="003D17BE" w:rsidP="003D17BE">
      <w:pPr>
        <w:spacing w:after="0" w:line="240" w:lineRule="auto"/>
        <w:ind w:firstLine="708"/>
        <w:contextualSpacing/>
        <w:jc w:val="both"/>
      </w:pPr>
      <w:r>
        <w:t>2- Mazeretli ders kayıt işlemlerine yönelik taleplerini akademik takvimde tanımlanmış süre içerisinde kayıtlı olduğu birimine dilekçe ile beyan etmek zorundadır.</w:t>
      </w:r>
    </w:p>
    <w:p w14:paraId="543FC838" w14:textId="77777777" w:rsidR="003D17BE" w:rsidRPr="004064E2" w:rsidRDefault="003D17BE" w:rsidP="003D17BE">
      <w:pPr>
        <w:spacing w:after="0" w:line="240" w:lineRule="auto"/>
        <w:ind w:firstLine="708"/>
        <w:contextualSpacing/>
        <w:jc w:val="both"/>
        <w:rPr>
          <w:b/>
        </w:rPr>
      </w:pPr>
      <w:r w:rsidRPr="004064E2">
        <w:rPr>
          <w:b/>
        </w:rPr>
        <w:t>Uygulama</w:t>
      </w:r>
    </w:p>
    <w:p w14:paraId="2DF0F2FF" w14:textId="77777777" w:rsidR="003D17BE" w:rsidRDefault="003D17BE" w:rsidP="003D17BE">
      <w:pPr>
        <w:spacing w:after="0" w:line="240" w:lineRule="auto"/>
        <w:ind w:firstLine="708"/>
        <w:contextualSpacing/>
        <w:jc w:val="both"/>
      </w:pPr>
      <w:r w:rsidRPr="004064E2">
        <w:rPr>
          <w:b/>
        </w:rPr>
        <w:t xml:space="preserve">Madde – </w:t>
      </w:r>
      <w:r>
        <w:rPr>
          <w:b/>
        </w:rPr>
        <w:t>8</w:t>
      </w:r>
      <w:r w:rsidRPr="004064E2">
        <w:rPr>
          <w:b/>
        </w:rPr>
        <w:t>-</w:t>
      </w:r>
      <w:r>
        <w:t xml:space="preserve"> 1-  Alınan raporların kabul veya reddi, ilgili akademik birim yönetim kurulunca karara bağlanır, ancak tereddüt halinde Üniversite veya Sağlık Bakanlığı Hastaneleri hakem görüşü talep edilebilir, ya da Üniversite Yönetim Kurulunda değerlendirilir.</w:t>
      </w:r>
    </w:p>
    <w:p w14:paraId="0FA6F4A2" w14:textId="77777777" w:rsidR="003D17BE" w:rsidRDefault="003D17BE" w:rsidP="003D17BE">
      <w:pPr>
        <w:spacing w:after="0" w:line="240" w:lineRule="auto"/>
        <w:ind w:firstLine="708"/>
        <w:contextualSpacing/>
        <w:jc w:val="both"/>
      </w:pPr>
    </w:p>
    <w:p w14:paraId="1303B615" w14:textId="77777777" w:rsidR="003D17BE" w:rsidRPr="004507FE" w:rsidRDefault="003D17BE" w:rsidP="003D17BE">
      <w:pPr>
        <w:spacing w:after="0" w:line="240" w:lineRule="auto"/>
        <w:ind w:firstLine="708"/>
        <w:contextualSpacing/>
        <w:jc w:val="center"/>
        <w:rPr>
          <w:b/>
        </w:rPr>
      </w:pPr>
      <w:r w:rsidRPr="004507FE">
        <w:rPr>
          <w:b/>
        </w:rPr>
        <w:t>ÜÇÜNCÜ BÖLÜM</w:t>
      </w:r>
    </w:p>
    <w:p w14:paraId="106D0532" w14:textId="77777777" w:rsidR="003D17BE" w:rsidRPr="004507FE" w:rsidRDefault="003D17BE" w:rsidP="003D17BE">
      <w:pPr>
        <w:spacing w:after="0" w:line="240" w:lineRule="auto"/>
        <w:ind w:firstLine="708"/>
        <w:contextualSpacing/>
        <w:jc w:val="center"/>
        <w:rPr>
          <w:b/>
        </w:rPr>
      </w:pPr>
      <w:r w:rsidRPr="004507FE">
        <w:rPr>
          <w:b/>
        </w:rPr>
        <w:lastRenderedPageBreak/>
        <w:t>Çeşitli ve Son Hükümler</w:t>
      </w:r>
    </w:p>
    <w:p w14:paraId="416D002B" w14:textId="77777777" w:rsidR="003D17BE" w:rsidRPr="004507FE" w:rsidRDefault="003D17BE" w:rsidP="003D17BE">
      <w:pPr>
        <w:spacing w:after="0" w:line="240" w:lineRule="auto"/>
        <w:ind w:firstLine="708"/>
        <w:contextualSpacing/>
        <w:jc w:val="both"/>
      </w:pPr>
    </w:p>
    <w:p w14:paraId="0DAC4385" w14:textId="77777777" w:rsidR="003D17BE" w:rsidRPr="004507FE" w:rsidRDefault="003D17BE" w:rsidP="003D17BE">
      <w:pPr>
        <w:spacing w:after="0" w:line="240" w:lineRule="auto"/>
        <w:ind w:firstLine="708"/>
        <w:contextualSpacing/>
        <w:jc w:val="both"/>
      </w:pPr>
      <w:r w:rsidRPr="004507FE">
        <w:rPr>
          <w:b/>
          <w:bCs/>
        </w:rPr>
        <w:t>Yönergede hüküm bulunmayan hususlar</w:t>
      </w:r>
    </w:p>
    <w:p w14:paraId="24A70D40" w14:textId="77777777" w:rsidR="003D17BE" w:rsidRPr="004507FE" w:rsidRDefault="003D17BE" w:rsidP="003D17BE">
      <w:pPr>
        <w:spacing w:after="0" w:line="240" w:lineRule="auto"/>
        <w:ind w:firstLine="708"/>
        <w:contextualSpacing/>
        <w:jc w:val="both"/>
      </w:pPr>
      <w:r w:rsidRPr="004507FE">
        <w:rPr>
          <w:b/>
          <w:bCs/>
        </w:rPr>
        <w:t xml:space="preserve">MADDE </w:t>
      </w:r>
      <w:r>
        <w:rPr>
          <w:b/>
          <w:bCs/>
        </w:rPr>
        <w:t>9</w:t>
      </w:r>
      <w:r w:rsidRPr="004507FE">
        <w:rPr>
          <w:b/>
          <w:bCs/>
        </w:rPr>
        <w:t xml:space="preserve"> – </w:t>
      </w:r>
      <w:r w:rsidRPr="004507FE">
        <w:t xml:space="preserve">(1) Bu Yönergede hüküm bulunmayan konularda, ilgili mevzuat hükümlerine aykırı olmamak koşuluyla yapılacak düzenlemelerde Senato yetkilidir. </w:t>
      </w:r>
    </w:p>
    <w:p w14:paraId="37B4121D" w14:textId="77777777" w:rsidR="003D17BE" w:rsidRPr="004507FE" w:rsidRDefault="003D17BE" w:rsidP="003D17BE">
      <w:pPr>
        <w:spacing w:after="0" w:line="240" w:lineRule="auto"/>
        <w:ind w:firstLine="708"/>
        <w:contextualSpacing/>
        <w:jc w:val="both"/>
      </w:pPr>
      <w:r w:rsidRPr="004507FE">
        <w:rPr>
          <w:b/>
          <w:bCs/>
        </w:rPr>
        <w:t xml:space="preserve">Yürürlük </w:t>
      </w:r>
    </w:p>
    <w:p w14:paraId="1227AF6A" w14:textId="77777777" w:rsidR="003D17BE" w:rsidRPr="004507FE" w:rsidRDefault="003D17BE" w:rsidP="003D17BE">
      <w:pPr>
        <w:spacing w:after="0" w:line="240" w:lineRule="auto"/>
        <w:ind w:firstLine="708"/>
        <w:contextualSpacing/>
        <w:jc w:val="both"/>
      </w:pPr>
      <w:r w:rsidRPr="004507FE">
        <w:rPr>
          <w:b/>
          <w:bCs/>
        </w:rPr>
        <w:t>MADDE 1</w:t>
      </w:r>
      <w:r>
        <w:rPr>
          <w:b/>
          <w:bCs/>
        </w:rPr>
        <w:t>0</w:t>
      </w:r>
      <w:r w:rsidRPr="004507FE">
        <w:rPr>
          <w:b/>
          <w:bCs/>
        </w:rPr>
        <w:t xml:space="preserve"> – </w:t>
      </w:r>
      <w:r w:rsidRPr="004507FE">
        <w:t>(1) Bu Yönerge, Senatoda kabul edildiği tarihten itibaren yürürlüğe girer.</w:t>
      </w:r>
    </w:p>
    <w:p w14:paraId="178136EC" w14:textId="77777777" w:rsidR="003D17BE" w:rsidRPr="004507FE" w:rsidRDefault="003D17BE" w:rsidP="003D17BE">
      <w:pPr>
        <w:spacing w:after="0" w:line="240" w:lineRule="auto"/>
        <w:ind w:firstLine="708"/>
        <w:contextualSpacing/>
        <w:jc w:val="both"/>
      </w:pPr>
      <w:r w:rsidRPr="004507FE">
        <w:rPr>
          <w:b/>
          <w:bCs/>
        </w:rPr>
        <w:t xml:space="preserve">Yürütme </w:t>
      </w:r>
    </w:p>
    <w:p w14:paraId="5324C52A" w14:textId="77777777" w:rsidR="003D17BE" w:rsidRPr="003C52AB" w:rsidRDefault="003D17BE" w:rsidP="003D17BE">
      <w:pPr>
        <w:spacing w:after="0" w:line="240" w:lineRule="auto"/>
        <w:ind w:firstLine="708"/>
        <w:contextualSpacing/>
        <w:jc w:val="both"/>
      </w:pPr>
      <w:r w:rsidRPr="004507FE">
        <w:rPr>
          <w:b/>
          <w:bCs/>
        </w:rPr>
        <w:t>MADDE 1</w:t>
      </w:r>
      <w:r>
        <w:rPr>
          <w:b/>
          <w:bCs/>
        </w:rPr>
        <w:t>1</w:t>
      </w:r>
      <w:r w:rsidRPr="004507FE">
        <w:rPr>
          <w:b/>
          <w:bCs/>
        </w:rPr>
        <w:t xml:space="preserve"> – </w:t>
      </w:r>
      <w:r w:rsidRPr="004507FE">
        <w:t>(1) Bu Yönerge hükümlerini Samsun Üniversitesi Rektörü yürütür</w:t>
      </w:r>
    </w:p>
    <w:p w14:paraId="36AF389D" w14:textId="77777777" w:rsidR="00F527BA" w:rsidRDefault="00F527BA" w:rsidP="004B419C"/>
    <w:p w14:paraId="3CBFD7B5" w14:textId="77777777" w:rsidR="00656F96" w:rsidRDefault="00656F96" w:rsidP="004B419C"/>
    <w:p w14:paraId="449D75B3" w14:textId="77777777" w:rsidR="00656F96" w:rsidRDefault="00656F96" w:rsidP="00656F96">
      <w:pPr>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56F96" w14:paraId="43305134" w14:textId="77777777" w:rsidTr="00656F96">
        <w:tc>
          <w:tcPr>
            <w:tcW w:w="9212" w:type="dxa"/>
            <w:gridSpan w:val="2"/>
            <w:tcBorders>
              <w:top w:val="single" w:sz="4" w:space="0" w:color="auto"/>
              <w:left w:val="single" w:sz="4" w:space="0" w:color="auto"/>
              <w:bottom w:val="single" w:sz="4" w:space="0" w:color="auto"/>
              <w:right w:val="single" w:sz="4" w:space="0" w:color="auto"/>
            </w:tcBorders>
            <w:hideMark/>
          </w:tcPr>
          <w:p w14:paraId="67B91A3C" w14:textId="77777777" w:rsidR="00656F96" w:rsidRDefault="00656F96" w:rsidP="00656F96">
            <w:pPr>
              <w:pStyle w:val="GvdeMetni"/>
              <w:numPr>
                <w:ilvl w:val="0"/>
                <w:numId w:val="15"/>
              </w:numPr>
              <w:spacing w:after="120" w:line="256" w:lineRule="auto"/>
              <w:ind w:left="116"/>
              <w:jc w:val="center"/>
              <w:rPr>
                <w:lang w:eastAsia="en-US"/>
              </w:rPr>
            </w:pPr>
            <w:r>
              <w:rPr>
                <w:sz w:val="28"/>
                <w:lang w:eastAsia="en-US"/>
              </w:rPr>
              <w:t>Yönergenin Kabul Edildiği Senato Kararının;</w:t>
            </w:r>
          </w:p>
        </w:tc>
      </w:tr>
      <w:tr w:rsidR="00656F96" w14:paraId="021AA844" w14:textId="77777777" w:rsidTr="00656F96">
        <w:tc>
          <w:tcPr>
            <w:tcW w:w="4606" w:type="dxa"/>
            <w:tcBorders>
              <w:top w:val="single" w:sz="4" w:space="0" w:color="auto"/>
              <w:left w:val="single" w:sz="4" w:space="0" w:color="auto"/>
              <w:bottom w:val="single" w:sz="4" w:space="0" w:color="auto"/>
              <w:right w:val="single" w:sz="4" w:space="0" w:color="auto"/>
            </w:tcBorders>
            <w:hideMark/>
          </w:tcPr>
          <w:p w14:paraId="2FA816D3" w14:textId="77777777" w:rsidR="00656F96" w:rsidRDefault="00656F96">
            <w:pPr>
              <w:pStyle w:val="GvdeMetni"/>
              <w:spacing w:after="120" w:line="256" w:lineRule="auto"/>
              <w:ind w:left="0"/>
              <w:jc w:val="center"/>
              <w:rPr>
                <w:b/>
                <w:lang w:eastAsia="en-US"/>
              </w:rPr>
            </w:pPr>
            <w:r>
              <w:rPr>
                <w:b/>
                <w:lang w:eastAsia="en-US"/>
              </w:rPr>
              <w:t>TARİH</w:t>
            </w:r>
          </w:p>
        </w:tc>
        <w:tc>
          <w:tcPr>
            <w:tcW w:w="4606" w:type="dxa"/>
            <w:tcBorders>
              <w:top w:val="single" w:sz="4" w:space="0" w:color="auto"/>
              <w:left w:val="single" w:sz="4" w:space="0" w:color="auto"/>
              <w:bottom w:val="single" w:sz="4" w:space="0" w:color="auto"/>
              <w:right w:val="single" w:sz="4" w:space="0" w:color="auto"/>
            </w:tcBorders>
            <w:hideMark/>
          </w:tcPr>
          <w:p w14:paraId="5E807BCF" w14:textId="77777777" w:rsidR="00656F96" w:rsidRDefault="00656F96">
            <w:pPr>
              <w:pStyle w:val="GvdeMetni"/>
              <w:spacing w:after="120" w:line="256" w:lineRule="auto"/>
              <w:ind w:left="0"/>
              <w:jc w:val="center"/>
              <w:rPr>
                <w:b/>
                <w:lang w:eastAsia="en-US"/>
              </w:rPr>
            </w:pPr>
            <w:r>
              <w:rPr>
                <w:b/>
                <w:lang w:eastAsia="en-US"/>
              </w:rPr>
              <w:t>SAYISI</w:t>
            </w:r>
          </w:p>
        </w:tc>
      </w:tr>
      <w:tr w:rsidR="00656F96" w14:paraId="2C3D8FC5" w14:textId="77777777" w:rsidTr="00656F96">
        <w:tc>
          <w:tcPr>
            <w:tcW w:w="4606" w:type="dxa"/>
            <w:tcBorders>
              <w:top w:val="single" w:sz="4" w:space="0" w:color="auto"/>
              <w:left w:val="single" w:sz="4" w:space="0" w:color="auto"/>
              <w:bottom w:val="single" w:sz="4" w:space="0" w:color="auto"/>
              <w:right w:val="single" w:sz="4" w:space="0" w:color="auto"/>
            </w:tcBorders>
            <w:hideMark/>
          </w:tcPr>
          <w:p w14:paraId="53B5FA0A" w14:textId="77777777" w:rsidR="00656F96" w:rsidRDefault="00656F96">
            <w:pPr>
              <w:pStyle w:val="GvdeMetni"/>
              <w:spacing w:after="120" w:line="256" w:lineRule="auto"/>
              <w:ind w:left="0"/>
              <w:rPr>
                <w:lang w:eastAsia="en-US"/>
              </w:rPr>
            </w:pPr>
            <w:r>
              <w:rPr>
                <w:lang w:eastAsia="en-US"/>
              </w:rPr>
              <w:t xml:space="preserve">                            20.12.2018</w:t>
            </w:r>
          </w:p>
        </w:tc>
        <w:tc>
          <w:tcPr>
            <w:tcW w:w="4606" w:type="dxa"/>
            <w:tcBorders>
              <w:top w:val="single" w:sz="4" w:space="0" w:color="auto"/>
              <w:left w:val="single" w:sz="4" w:space="0" w:color="auto"/>
              <w:bottom w:val="single" w:sz="4" w:space="0" w:color="auto"/>
              <w:right w:val="single" w:sz="4" w:space="0" w:color="auto"/>
            </w:tcBorders>
            <w:hideMark/>
          </w:tcPr>
          <w:p w14:paraId="07463A77" w14:textId="71E7EB87" w:rsidR="00656F96" w:rsidRDefault="00656F96">
            <w:pPr>
              <w:pStyle w:val="GvdeMetni"/>
              <w:spacing w:after="120" w:line="256" w:lineRule="auto"/>
              <w:ind w:left="0"/>
              <w:rPr>
                <w:lang w:eastAsia="en-US"/>
              </w:rPr>
            </w:pPr>
            <w:r>
              <w:rPr>
                <w:lang w:eastAsia="en-US"/>
              </w:rPr>
              <w:t xml:space="preserve">    </w:t>
            </w:r>
            <w:r>
              <w:rPr>
                <w:lang w:eastAsia="en-US"/>
              </w:rPr>
              <w:t xml:space="preserve">                         2018-68</w:t>
            </w:r>
            <w:bookmarkStart w:id="0" w:name="_GoBack"/>
            <w:bookmarkEnd w:id="0"/>
          </w:p>
        </w:tc>
      </w:tr>
    </w:tbl>
    <w:p w14:paraId="50C1364E" w14:textId="77777777" w:rsidR="00656F96" w:rsidRDefault="00656F96" w:rsidP="00656F96">
      <w:pPr>
        <w:pStyle w:val="GvdeMetni"/>
        <w:spacing w:after="120"/>
        <w:ind w:left="0" w:firstLine="357"/>
      </w:pPr>
    </w:p>
    <w:p w14:paraId="26C304B6" w14:textId="77777777" w:rsidR="00656F96" w:rsidRPr="004B419C" w:rsidRDefault="00656F96" w:rsidP="004B419C"/>
    <w:sectPr w:rsidR="00656F96"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6D65" w14:textId="77777777" w:rsidR="008F69DD" w:rsidRDefault="008F69DD" w:rsidP="00044271">
      <w:pPr>
        <w:spacing w:after="0" w:line="240" w:lineRule="auto"/>
      </w:pPr>
      <w:r>
        <w:separator/>
      </w:r>
    </w:p>
  </w:endnote>
  <w:endnote w:type="continuationSeparator" w:id="0">
    <w:p w14:paraId="558C9698" w14:textId="77777777" w:rsidR="008F69DD" w:rsidRDefault="008F69DD"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057D9" w14:textId="77777777" w:rsidR="008F69DD" w:rsidRDefault="008F69DD" w:rsidP="00044271">
      <w:pPr>
        <w:spacing w:after="0" w:line="240" w:lineRule="auto"/>
      </w:pPr>
      <w:r>
        <w:separator/>
      </w:r>
    </w:p>
  </w:footnote>
  <w:footnote w:type="continuationSeparator" w:id="0">
    <w:p w14:paraId="781FEAE6" w14:textId="77777777" w:rsidR="008F69DD" w:rsidRDefault="008F69DD"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8F69DD">
    <w:pPr>
      <w:pStyle w:val="stbilgi"/>
    </w:pPr>
    <w:r>
      <w:rPr>
        <w:noProof/>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8F69DD">
    <w:pPr>
      <w:pStyle w:val="stbilgi"/>
    </w:pPr>
    <w:r>
      <w:rPr>
        <w:noProof/>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8F69DD">
    <w:pPr>
      <w:pStyle w:val="stbilgi"/>
    </w:pPr>
    <w:r>
      <w:rPr>
        <w:noProof/>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38D8CC"/>
    <w:multiLevelType w:val="hybridMultilevel"/>
    <w:tmpl w:val="05F5F823"/>
    <w:lvl w:ilvl="0" w:tplc="FFFFFFFF">
      <w:start w:val="1"/>
      <w:numFmt w:val="ideographDigital"/>
      <w:lvlText w:val=""/>
      <w:lvlJc w:val="left"/>
      <w:pPr>
        <w:ind w:left="0" w:firstLine="0"/>
      </w:pPr>
      <w:rPr>
        <w:rFonts w:cs="Times New Roman"/>
      </w:rPr>
    </w:lvl>
    <w:lvl w:ilvl="1" w:tplc="FFFFFFFF">
      <w:start w:val="1"/>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D17BE"/>
    <w:rsid w:val="003F34A9"/>
    <w:rsid w:val="00476AEC"/>
    <w:rsid w:val="004B419C"/>
    <w:rsid w:val="005F0CBF"/>
    <w:rsid w:val="00656F96"/>
    <w:rsid w:val="008A7511"/>
    <w:rsid w:val="008F66A2"/>
    <w:rsid w:val="008F69DD"/>
    <w:rsid w:val="00A859CD"/>
    <w:rsid w:val="00B06EBF"/>
    <w:rsid w:val="00B705FA"/>
    <w:rsid w:val="00D24148"/>
    <w:rsid w:val="00D52DAE"/>
    <w:rsid w:val="00D73C31"/>
    <w:rsid w:val="00D902DA"/>
    <w:rsid w:val="00DC4C74"/>
    <w:rsid w:val="00F30209"/>
    <w:rsid w:val="00F527BA"/>
    <w:rsid w:val="00F770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1E458139-0E0E-4642-88B0-E9346096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BE"/>
    <w:pPr>
      <w:spacing w:after="200" w:line="276" w:lineRule="auto"/>
    </w:pPr>
    <w:rPr>
      <w:rFonts w:eastAsiaTheme="minorEastAsia"/>
      <w:lang w:eastAsia="tr-TR"/>
    </w:rPr>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09AF-148D-4D07-820B-88538E9C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quadro</cp:lastModifiedBy>
  <cp:revision>3</cp:revision>
  <dcterms:created xsi:type="dcterms:W3CDTF">2019-01-30T19:06:00Z</dcterms:created>
  <dcterms:modified xsi:type="dcterms:W3CDTF">2019-03-01T11:49:00Z</dcterms:modified>
</cp:coreProperties>
</file>