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41FF" w14:textId="77777777" w:rsidR="003F09C2" w:rsidRDefault="003F09C2" w:rsidP="003F09C2">
      <w:pPr>
        <w:pStyle w:val="NormalWeb"/>
        <w:spacing w:before="0" w:beforeAutospacing="0" w:after="120" w:afterAutospacing="0"/>
        <w:jc w:val="center"/>
        <w:rPr>
          <w:rStyle w:val="Gl"/>
          <w:color w:val="000000"/>
        </w:rPr>
      </w:pPr>
      <w:r>
        <w:rPr>
          <w:rStyle w:val="Gl"/>
          <w:color w:val="000000"/>
        </w:rPr>
        <w:t>T.C.</w:t>
      </w:r>
    </w:p>
    <w:p w14:paraId="05A9B1FA" w14:textId="77777777" w:rsidR="003F09C2" w:rsidRPr="008026F5" w:rsidRDefault="003F09C2" w:rsidP="003F09C2">
      <w:pPr>
        <w:pStyle w:val="NormalWeb"/>
        <w:spacing w:before="0" w:beforeAutospacing="0" w:after="120" w:afterAutospacing="0"/>
        <w:jc w:val="center"/>
        <w:rPr>
          <w:color w:val="000000"/>
        </w:rPr>
      </w:pPr>
      <w:r w:rsidRPr="008026F5">
        <w:rPr>
          <w:rStyle w:val="Gl"/>
          <w:color w:val="000000"/>
        </w:rPr>
        <w:t>SAMSUN ÜNİVERSİTESİ</w:t>
      </w:r>
    </w:p>
    <w:p w14:paraId="5A1D6B3B" w14:textId="3EECDC87" w:rsidR="003F09C2" w:rsidRPr="008026F5" w:rsidRDefault="003F09C2" w:rsidP="003F09C2">
      <w:pPr>
        <w:pStyle w:val="NormalWeb"/>
        <w:spacing w:before="0" w:beforeAutospacing="0" w:after="120" w:afterAutospacing="0"/>
        <w:jc w:val="center"/>
        <w:rPr>
          <w:color w:val="000000"/>
        </w:rPr>
      </w:pPr>
      <w:r w:rsidRPr="00723943">
        <w:rPr>
          <w:rStyle w:val="Gl"/>
          <w:color w:val="000000"/>
        </w:rPr>
        <w:t>ETİK KURUL YÖNERGESİ</w:t>
      </w:r>
    </w:p>
    <w:p w14:paraId="35A7A51B" w14:textId="77777777" w:rsidR="003F09C2" w:rsidRPr="008026F5" w:rsidRDefault="003F09C2" w:rsidP="003F09C2">
      <w:pPr>
        <w:pStyle w:val="NormalWeb"/>
        <w:spacing w:before="0" w:beforeAutospacing="0" w:after="120" w:afterAutospacing="0"/>
        <w:rPr>
          <w:rStyle w:val="Gl"/>
          <w:color w:val="000000"/>
        </w:rPr>
      </w:pPr>
      <w:r w:rsidRPr="008026F5">
        <w:rPr>
          <w:color w:val="000000"/>
        </w:rPr>
        <w:t> </w:t>
      </w:r>
    </w:p>
    <w:p w14:paraId="7B75BB25" w14:textId="77777777" w:rsidR="003F09C2" w:rsidRPr="008026F5" w:rsidRDefault="003F09C2" w:rsidP="003F09C2">
      <w:pPr>
        <w:pStyle w:val="NormalWeb"/>
        <w:spacing w:before="0" w:beforeAutospacing="0" w:after="120" w:afterAutospacing="0"/>
        <w:jc w:val="center"/>
        <w:rPr>
          <w:color w:val="000000"/>
        </w:rPr>
      </w:pPr>
      <w:r w:rsidRPr="008026F5">
        <w:rPr>
          <w:rStyle w:val="Gl"/>
          <w:color w:val="000000"/>
        </w:rPr>
        <w:t>BİRİNCİ BÖLÜM</w:t>
      </w:r>
    </w:p>
    <w:p w14:paraId="6E997F70" w14:textId="77777777" w:rsidR="003F09C2" w:rsidRPr="008026F5" w:rsidRDefault="003F09C2" w:rsidP="003F09C2">
      <w:pPr>
        <w:pStyle w:val="NormalWeb"/>
        <w:spacing w:before="0" w:beforeAutospacing="0" w:after="120" w:afterAutospacing="0"/>
        <w:jc w:val="center"/>
        <w:rPr>
          <w:color w:val="000000"/>
        </w:rPr>
      </w:pPr>
      <w:bookmarkStart w:id="0" w:name="_GoBack"/>
      <w:bookmarkEnd w:id="0"/>
      <w:r w:rsidRPr="008026F5">
        <w:rPr>
          <w:rStyle w:val="Gl"/>
          <w:color w:val="000000"/>
        </w:rPr>
        <w:t>Amaç, Kapsam, Dayanak</w:t>
      </w:r>
    </w:p>
    <w:p w14:paraId="479A025F" w14:textId="66A23220" w:rsidR="003F09C2" w:rsidRPr="008026F5" w:rsidRDefault="003F09C2" w:rsidP="003F09C2">
      <w:pPr>
        <w:pStyle w:val="NormalWeb"/>
        <w:spacing w:before="0" w:beforeAutospacing="0" w:after="120" w:afterAutospacing="0"/>
        <w:rPr>
          <w:color w:val="000000"/>
        </w:rPr>
      </w:pPr>
      <w:r w:rsidRPr="008026F5">
        <w:rPr>
          <w:rStyle w:val="Gl"/>
          <w:color w:val="000000"/>
        </w:rPr>
        <w:t>Amaç</w:t>
      </w:r>
    </w:p>
    <w:p w14:paraId="7A59DF8F" w14:textId="1AC42EF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1 -</w:t>
      </w:r>
      <w:r w:rsidRPr="008026F5">
        <w:rPr>
          <w:color w:val="000000"/>
        </w:rPr>
        <w:t xml:space="preserve"> </w:t>
      </w:r>
      <w:r w:rsidRPr="002C2ABE">
        <w:t>(1)</w:t>
      </w:r>
      <w:r>
        <w:rPr>
          <w:b/>
        </w:rPr>
        <w:t xml:space="preserve"> </w:t>
      </w:r>
      <w:r w:rsidRPr="008026F5">
        <w:rPr>
          <w:color w:val="000000"/>
        </w:rPr>
        <w:t>Bu yönergenin amacı; Samsun Üniversitesi</w:t>
      </w:r>
      <w:r w:rsidR="001F5BFF">
        <w:rPr>
          <w:color w:val="000000"/>
        </w:rPr>
        <w:t>’</w:t>
      </w:r>
      <w:r w:rsidRPr="008026F5">
        <w:rPr>
          <w:color w:val="000000"/>
        </w:rPr>
        <w:t>nde etik ilke ve değerleri yerleştirmek, Üniversite personelinin görevlerini ve hizmeti yürütürken uymaları gereken etik davranış ilkelerini belirlemek, eğitim ve öğretimde, birimler ve bireyler arası ilişkilerde etik ilkelere uyulmasını sağlamak, mevcut ilke ve kurallar doğrultusunda görüş bildirmek, gerektiğinde yenilerini oluşturmak, akademik çevrelerde etik ilkeler konusunda farkındalığı artırmak ve bunların uygulamalarına ait ilkeleri saptamak amacıyla kurulan Üniversite Etik Kurulu’nun yapısı, görevleri ile çalışma usul ve esaslarını belirlemektir.</w:t>
      </w:r>
    </w:p>
    <w:p w14:paraId="64E2641D" w14:textId="77777777" w:rsidR="003F09C2" w:rsidRPr="008026F5" w:rsidRDefault="003F09C2" w:rsidP="003F09C2">
      <w:pPr>
        <w:pStyle w:val="NormalWeb"/>
        <w:spacing w:before="0" w:beforeAutospacing="0" w:after="120" w:afterAutospacing="0"/>
        <w:jc w:val="both"/>
        <w:rPr>
          <w:color w:val="000000"/>
        </w:rPr>
      </w:pPr>
      <w:r w:rsidRPr="008026F5">
        <w:rPr>
          <w:rStyle w:val="Gl"/>
          <w:color w:val="000000"/>
        </w:rPr>
        <w:t>Kapsam</w:t>
      </w:r>
    </w:p>
    <w:p w14:paraId="5C278D6B" w14:textId="77777777" w:rsidR="003F09C2" w:rsidRPr="008026F5" w:rsidRDefault="003F09C2" w:rsidP="003F09C2">
      <w:pPr>
        <w:pStyle w:val="NormalWeb"/>
        <w:spacing w:before="0" w:beforeAutospacing="0" w:after="120" w:afterAutospacing="0"/>
        <w:rPr>
          <w:color w:val="000000"/>
        </w:rPr>
      </w:pPr>
      <w:r>
        <w:rPr>
          <w:rStyle w:val="Gl"/>
          <w:color w:val="000000"/>
        </w:rPr>
        <w:t>MADDE</w:t>
      </w:r>
      <w:r w:rsidRPr="008026F5">
        <w:rPr>
          <w:rStyle w:val="Gl"/>
          <w:color w:val="000000"/>
        </w:rPr>
        <w:t xml:space="preserve"> 2 -</w:t>
      </w:r>
      <w:r w:rsidRPr="008026F5">
        <w:rPr>
          <w:color w:val="000000"/>
        </w:rPr>
        <w:t xml:space="preserve"> </w:t>
      </w:r>
      <w:r w:rsidRPr="002C2ABE">
        <w:t>(1)</w:t>
      </w:r>
      <w:r>
        <w:rPr>
          <w:b/>
        </w:rPr>
        <w:t xml:space="preserve"> </w:t>
      </w:r>
      <w:r w:rsidRPr="008026F5">
        <w:rPr>
          <w:color w:val="000000"/>
        </w:rPr>
        <w:t>Bu Yönerge,</w:t>
      </w:r>
    </w:p>
    <w:p w14:paraId="74691663" w14:textId="77777777" w:rsidR="003F09C2" w:rsidRPr="008026F5" w:rsidRDefault="003F09C2" w:rsidP="003F09C2">
      <w:pPr>
        <w:pStyle w:val="NormalWeb"/>
        <w:numPr>
          <w:ilvl w:val="0"/>
          <w:numId w:val="10"/>
        </w:numPr>
        <w:spacing w:before="0" w:beforeAutospacing="0" w:after="120" w:afterAutospacing="0"/>
        <w:ind w:left="357" w:hanging="357"/>
        <w:jc w:val="both"/>
        <w:rPr>
          <w:color w:val="000000"/>
        </w:rPr>
      </w:pPr>
      <w:r w:rsidRPr="008026F5">
        <w:rPr>
          <w:color w:val="000000"/>
        </w:rPr>
        <w:t>Samsun Üniversitesi mensuplarınca yapılan her tür bilimsel araştırma ve çalışmalar ile gerçekleştirilen bilimsel etkinlikler, desteklenen ve/veya yürütülen bilimsel araştırma-geliştirme projeleriyle ilgili araştırma etiği konularını,</w:t>
      </w:r>
    </w:p>
    <w:p w14:paraId="7E8CCFF8" w14:textId="77777777" w:rsidR="003F09C2" w:rsidRPr="008026F5" w:rsidRDefault="003F09C2" w:rsidP="003F09C2">
      <w:pPr>
        <w:pStyle w:val="NormalWeb"/>
        <w:numPr>
          <w:ilvl w:val="0"/>
          <w:numId w:val="10"/>
        </w:numPr>
        <w:spacing w:before="0" w:beforeAutospacing="0" w:after="120" w:afterAutospacing="0"/>
        <w:ind w:left="357" w:hanging="357"/>
        <w:jc w:val="both"/>
        <w:rPr>
          <w:color w:val="000000"/>
        </w:rPr>
      </w:pPr>
      <w:r w:rsidRPr="008026F5">
        <w:rPr>
          <w:color w:val="000000"/>
        </w:rPr>
        <w:t>Lisans üstü eğitim sırasında yapılan tez ve bilimsel yayınlar ile yürütülen bilimsel araştırma-geliştirme projeleriyle ilgili araştırma etiği konularını,</w:t>
      </w:r>
    </w:p>
    <w:p w14:paraId="7B134E9B" w14:textId="77777777" w:rsidR="003F09C2" w:rsidRPr="008026F5" w:rsidRDefault="003F09C2" w:rsidP="003F09C2">
      <w:pPr>
        <w:pStyle w:val="NormalWeb"/>
        <w:numPr>
          <w:ilvl w:val="0"/>
          <w:numId w:val="10"/>
        </w:numPr>
        <w:spacing w:before="0" w:beforeAutospacing="0" w:after="120" w:afterAutospacing="0"/>
        <w:ind w:left="357" w:hanging="357"/>
        <w:jc w:val="both"/>
        <w:rPr>
          <w:color w:val="000000"/>
        </w:rPr>
      </w:pPr>
      <w:r w:rsidRPr="008026F5">
        <w:rPr>
          <w:color w:val="000000"/>
        </w:rPr>
        <w:t>Samsun Üniversitesi mensuplarınca yurtiçinde ve yurtdışında her çeşit basın, görsel ve işitsel yayın organlarında yayımlanan ya da yayımlanmak üzere gönderilmiş olan her tür yayınla ilgili yayın etiği sorunlarını,</w:t>
      </w:r>
    </w:p>
    <w:p w14:paraId="2EBB97B5" w14:textId="77777777" w:rsidR="003F09C2" w:rsidRPr="00FA60CD" w:rsidRDefault="003F09C2" w:rsidP="003F09C2">
      <w:pPr>
        <w:pStyle w:val="NormalWeb"/>
        <w:numPr>
          <w:ilvl w:val="0"/>
          <w:numId w:val="10"/>
        </w:numPr>
        <w:spacing w:before="0" w:beforeAutospacing="0" w:after="120" w:afterAutospacing="0"/>
        <w:ind w:left="357" w:hanging="357"/>
        <w:jc w:val="both"/>
        <w:rPr>
          <w:color w:val="000000"/>
        </w:rPr>
      </w:pPr>
      <w:r w:rsidRPr="008026F5">
        <w:rPr>
          <w:color w:val="000000"/>
        </w:rPr>
        <w:t>Samsun Üniversitesi mensuplarınca biyomedikal araştırmalarda kullanılacak deneklerde ve ekoloji ile ilgili çalışmalarda yapılan etik ihlallerini kapsar.</w:t>
      </w:r>
    </w:p>
    <w:p w14:paraId="6DB7B6EB" w14:textId="77777777" w:rsidR="003F09C2" w:rsidRPr="008026F5" w:rsidRDefault="003F09C2" w:rsidP="003F09C2">
      <w:pPr>
        <w:pStyle w:val="NormalWeb"/>
        <w:spacing w:before="0" w:beforeAutospacing="0" w:after="120" w:afterAutospacing="0"/>
        <w:rPr>
          <w:color w:val="000000"/>
        </w:rPr>
      </w:pPr>
      <w:r w:rsidRPr="008026F5">
        <w:rPr>
          <w:rStyle w:val="Gl"/>
          <w:color w:val="000000"/>
        </w:rPr>
        <w:t>Dayanak</w:t>
      </w:r>
    </w:p>
    <w:p w14:paraId="3BF1501B"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3 –</w:t>
      </w:r>
      <w:r w:rsidRPr="008026F5">
        <w:rPr>
          <w:color w:val="000000"/>
        </w:rPr>
        <w:t xml:space="preserve"> </w:t>
      </w:r>
      <w:r w:rsidRPr="002C2ABE">
        <w:t>(1)</w:t>
      </w:r>
      <w:r>
        <w:rPr>
          <w:b/>
        </w:rPr>
        <w:t xml:space="preserve"> </w:t>
      </w:r>
      <w:r w:rsidRPr="008026F5">
        <w:rPr>
          <w:color w:val="000000"/>
        </w:rPr>
        <w:t>Bu yönerge 2547 sayılı Kanunun 24 üncü, 42 inci ve 65 inci maddelerine dayanılarak hazırlanmıştır.</w:t>
      </w:r>
    </w:p>
    <w:p w14:paraId="339AE3AA" w14:textId="77777777" w:rsidR="003F09C2" w:rsidRPr="008026F5" w:rsidRDefault="003F09C2" w:rsidP="003F09C2">
      <w:pPr>
        <w:pStyle w:val="NormalWeb"/>
        <w:spacing w:before="0" w:beforeAutospacing="0" w:after="120" w:afterAutospacing="0"/>
        <w:rPr>
          <w:b/>
          <w:color w:val="000000"/>
        </w:rPr>
      </w:pPr>
      <w:r w:rsidRPr="008026F5">
        <w:rPr>
          <w:b/>
          <w:color w:val="000000"/>
        </w:rPr>
        <w:t>Tanımlar</w:t>
      </w:r>
    </w:p>
    <w:p w14:paraId="581CD203" w14:textId="77777777" w:rsidR="003F09C2" w:rsidRPr="008026F5" w:rsidRDefault="003F09C2" w:rsidP="003F09C2">
      <w:pPr>
        <w:pStyle w:val="NormalWeb"/>
        <w:spacing w:before="0" w:beforeAutospacing="0" w:after="120" w:afterAutospacing="0"/>
        <w:rPr>
          <w:color w:val="000000"/>
        </w:rPr>
      </w:pPr>
      <w:r>
        <w:rPr>
          <w:rStyle w:val="Gl"/>
          <w:color w:val="000000"/>
        </w:rPr>
        <w:t>MADDE</w:t>
      </w:r>
      <w:r w:rsidRPr="008026F5">
        <w:rPr>
          <w:rStyle w:val="Gl"/>
          <w:color w:val="000000"/>
        </w:rPr>
        <w:t xml:space="preserve"> </w:t>
      </w:r>
      <w:r w:rsidRPr="008026F5">
        <w:rPr>
          <w:b/>
          <w:color w:val="000000"/>
        </w:rPr>
        <w:t>4</w:t>
      </w:r>
      <w:r w:rsidRPr="008026F5">
        <w:rPr>
          <w:color w:val="000000"/>
        </w:rPr>
        <w:t xml:space="preserve"> - </w:t>
      </w:r>
      <w:r w:rsidRPr="002C2ABE">
        <w:t>(1)</w:t>
      </w:r>
      <w:r>
        <w:rPr>
          <w:b/>
        </w:rPr>
        <w:t xml:space="preserve"> </w:t>
      </w:r>
      <w:r w:rsidRPr="008026F5">
        <w:rPr>
          <w:color w:val="000000"/>
        </w:rPr>
        <w:t>Bu Yönergede geçen;</w:t>
      </w:r>
    </w:p>
    <w:p w14:paraId="64B1B473"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Üniversite:</w:t>
      </w:r>
      <w:r w:rsidRPr="008026F5">
        <w:rPr>
          <w:color w:val="000000"/>
        </w:rPr>
        <w:t xml:space="preserve"> Samsun Üniversitesi’ni,</w:t>
      </w:r>
    </w:p>
    <w:p w14:paraId="1064872E"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Rektörlük:</w:t>
      </w:r>
      <w:r w:rsidRPr="008026F5">
        <w:rPr>
          <w:color w:val="000000"/>
        </w:rPr>
        <w:t xml:space="preserve"> Samsun Üniversitesi Rektörlüğü’nü</w:t>
      </w:r>
    </w:p>
    <w:p w14:paraId="7BA2BCA9"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Senato:</w:t>
      </w:r>
      <w:r w:rsidRPr="008026F5">
        <w:rPr>
          <w:color w:val="000000"/>
        </w:rPr>
        <w:t xml:space="preserve"> Samsun Üniversitesi Senatosunu,</w:t>
      </w:r>
    </w:p>
    <w:p w14:paraId="2D2C8E24"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Birim:</w:t>
      </w:r>
      <w:r w:rsidRPr="008026F5">
        <w:rPr>
          <w:color w:val="000000"/>
        </w:rPr>
        <w:t xml:space="preserve"> Samsun Üniversitesi’ne bağlı t</w:t>
      </w:r>
      <w:r w:rsidRPr="008026F5">
        <w:rPr>
          <w:rFonts w:eastAsia="Calibri"/>
          <w:color w:val="000000"/>
        </w:rPr>
        <w:t>ü</w:t>
      </w:r>
      <w:r w:rsidRPr="008026F5">
        <w:rPr>
          <w:color w:val="000000"/>
        </w:rPr>
        <w:t>m akademik ve idari birimleri,</w:t>
      </w:r>
    </w:p>
    <w:p w14:paraId="2155C08A"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Mensup:</w:t>
      </w:r>
      <w:r w:rsidRPr="008026F5">
        <w:rPr>
          <w:color w:val="000000"/>
        </w:rPr>
        <w:t xml:space="preserve"> Samsun Üniversitesi akademik ve idari personeli ile öğrencilerini,</w:t>
      </w:r>
    </w:p>
    <w:p w14:paraId="71C83038"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Etik İhlal:</w:t>
      </w:r>
      <w:r w:rsidRPr="008026F5">
        <w:rPr>
          <w:color w:val="000000"/>
        </w:rPr>
        <w:t xml:space="preserve"> Akademik ve bilimsel bir kurumun görev, yetki ve sorumlulukları çerçevesinde bilimsel araştırma, bilimsel yayın, eğitim-öğretim ve hizmet faaliyetleri ile toplumsal ilişkilerde etik ilke ve kurallara uymayan kasıtlı eylemleri,</w:t>
      </w:r>
    </w:p>
    <w:p w14:paraId="27EEB621"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Bilim Alanı:</w:t>
      </w:r>
      <w:r w:rsidRPr="008026F5">
        <w:rPr>
          <w:color w:val="000000"/>
        </w:rPr>
        <w:t xml:space="preserve"> Sosyal ve beşeri bilimleri; sağlık bilimlerini; fen ve m</w:t>
      </w:r>
      <w:r w:rsidRPr="008026F5">
        <w:rPr>
          <w:rFonts w:eastAsia="Calibri"/>
          <w:color w:val="000000"/>
        </w:rPr>
        <w:t>ü</w:t>
      </w:r>
      <w:r w:rsidRPr="008026F5">
        <w:rPr>
          <w:color w:val="000000"/>
        </w:rPr>
        <w:t>hendislik bilimlerini,</w:t>
      </w:r>
    </w:p>
    <w:p w14:paraId="0BCDC51E"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lastRenderedPageBreak/>
        <w:t>Etik Kurul:</w:t>
      </w:r>
      <w:r w:rsidRPr="008026F5">
        <w:rPr>
          <w:color w:val="000000"/>
        </w:rPr>
        <w:t xml:space="preserve"> Samsun Üniversitesi Etik Kurulunu,</w:t>
      </w:r>
    </w:p>
    <w:p w14:paraId="700FBB0E"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Bilim Etik Kurulu:</w:t>
      </w:r>
      <w:r w:rsidRPr="008026F5">
        <w:rPr>
          <w:color w:val="000000"/>
        </w:rPr>
        <w:t xml:space="preserve"> Sosyal ve beşeri bilimler, sağlık bilimleri ve fen ve m</w:t>
      </w:r>
      <w:r w:rsidRPr="008026F5">
        <w:rPr>
          <w:rFonts w:eastAsia="Calibri"/>
          <w:color w:val="000000"/>
        </w:rPr>
        <w:t>ü</w:t>
      </w:r>
      <w:r w:rsidRPr="008026F5">
        <w:rPr>
          <w:color w:val="000000"/>
        </w:rPr>
        <w:t>hendislik bilimleri alanında kurulan etik kurulları,</w:t>
      </w:r>
    </w:p>
    <w:p w14:paraId="2687F9E7"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Başkan:</w:t>
      </w:r>
      <w:r w:rsidRPr="008026F5">
        <w:rPr>
          <w:color w:val="000000"/>
        </w:rPr>
        <w:t xml:space="preserve"> Samsun Üniversitesi Etik Kurulu başkanını,</w:t>
      </w:r>
    </w:p>
    <w:p w14:paraId="498AE976"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Üye:</w:t>
      </w:r>
      <w:r w:rsidRPr="008026F5">
        <w:rPr>
          <w:color w:val="000000"/>
        </w:rPr>
        <w:t xml:space="preserve"> Samsun Üniversitesi Etik Kurulu Üyesini,</w:t>
      </w:r>
    </w:p>
    <w:p w14:paraId="712B25D6"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Sekretarya:</w:t>
      </w:r>
      <w:r w:rsidRPr="008026F5">
        <w:rPr>
          <w:color w:val="000000"/>
        </w:rPr>
        <w:t xml:space="preserve"> Samsun Üniversitesi Etik Kurulu Sekretaryasını,</w:t>
      </w:r>
    </w:p>
    <w:p w14:paraId="1F577802" w14:textId="77777777" w:rsidR="003F09C2" w:rsidRPr="008026F5" w:rsidRDefault="003F09C2" w:rsidP="003F09C2">
      <w:pPr>
        <w:pStyle w:val="NormalWeb"/>
        <w:numPr>
          <w:ilvl w:val="0"/>
          <w:numId w:val="13"/>
        </w:numPr>
        <w:tabs>
          <w:tab w:val="left" w:pos="426"/>
        </w:tabs>
        <w:spacing w:before="0" w:beforeAutospacing="0" w:after="120" w:afterAutospacing="0"/>
        <w:ind w:left="426" w:hanging="426"/>
        <w:jc w:val="both"/>
        <w:rPr>
          <w:color w:val="000000"/>
        </w:rPr>
      </w:pPr>
      <w:r w:rsidRPr="008026F5">
        <w:rPr>
          <w:b/>
          <w:color w:val="000000"/>
        </w:rPr>
        <w:t>Dönem:</w:t>
      </w:r>
      <w:r w:rsidRPr="008026F5">
        <w:rPr>
          <w:color w:val="000000"/>
        </w:rPr>
        <w:t xml:space="preserve"> Kurul </w:t>
      </w:r>
      <w:r w:rsidRPr="008026F5">
        <w:rPr>
          <w:rFonts w:eastAsia="Calibri"/>
          <w:color w:val="000000"/>
        </w:rPr>
        <w:t>üy</w:t>
      </w:r>
      <w:r w:rsidRPr="008026F5">
        <w:rPr>
          <w:color w:val="000000"/>
        </w:rPr>
        <w:t xml:space="preserve">elerinin atandığı </w:t>
      </w:r>
      <w:r w:rsidRPr="008026F5">
        <w:rPr>
          <w:rFonts w:eastAsia="Calibri"/>
          <w:color w:val="000000"/>
        </w:rPr>
        <w:t>ü</w:t>
      </w:r>
      <w:r w:rsidRPr="008026F5">
        <w:rPr>
          <w:color w:val="000000"/>
        </w:rPr>
        <w:t>ç yıllık s</w:t>
      </w:r>
      <w:r w:rsidRPr="008026F5">
        <w:rPr>
          <w:rFonts w:eastAsia="Calibri"/>
          <w:color w:val="000000"/>
        </w:rPr>
        <w:t>ü</w:t>
      </w:r>
      <w:r w:rsidRPr="008026F5">
        <w:rPr>
          <w:color w:val="000000"/>
        </w:rPr>
        <w:t>reyi,</w:t>
      </w:r>
    </w:p>
    <w:p w14:paraId="79A3A28A"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Denek:</w:t>
      </w:r>
      <w:r w:rsidRPr="008026F5">
        <w:rPr>
          <w:color w:val="000000"/>
        </w:rPr>
        <w:t xml:space="preserve"> Üzerinde araştırma, inceleme, deney veya değerlendirme yapılan canlı varlıkları,</w:t>
      </w:r>
    </w:p>
    <w:p w14:paraId="159F82B8" w14:textId="77777777" w:rsidR="003F09C2" w:rsidRPr="008026F5" w:rsidRDefault="003F09C2" w:rsidP="003F09C2">
      <w:pPr>
        <w:pStyle w:val="NormalWeb"/>
        <w:numPr>
          <w:ilvl w:val="0"/>
          <w:numId w:val="13"/>
        </w:numPr>
        <w:spacing w:before="0" w:beforeAutospacing="0" w:after="120" w:afterAutospacing="0"/>
        <w:ind w:left="357" w:hanging="357"/>
        <w:jc w:val="both"/>
        <w:rPr>
          <w:color w:val="000000"/>
        </w:rPr>
      </w:pPr>
      <w:r w:rsidRPr="008026F5">
        <w:rPr>
          <w:b/>
          <w:color w:val="000000"/>
        </w:rPr>
        <w:t>Bekletici Sorun:</w:t>
      </w:r>
      <w:r w:rsidRPr="008026F5">
        <w:rPr>
          <w:color w:val="000000"/>
        </w:rPr>
        <w:t xml:space="preserve"> Etik Kurulun başvuru kabul etmede, inceleme ve değerlendirmede veya nihai karar vermede önceden çöz</w:t>
      </w:r>
      <w:r w:rsidRPr="008026F5">
        <w:rPr>
          <w:rFonts w:eastAsia="Calibri"/>
          <w:color w:val="000000"/>
        </w:rPr>
        <w:t>ü</w:t>
      </w:r>
      <w:r w:rsidRPr="008026F5">
        <w:rPr>
          <w:color w:val="000000"/>
        </w:rPr>
        <w:t xml:space="preserve">lmesi önem </w:t>
      </w:r>
      <w:proofErr w:type="spellStart"/>
      <w:r w:rsidRPr="008026F5">
        <w:rPr>
          <w:color w:val="000000"/>
        </w:rPr>
        <w:t>arzeden</w:t>
      </w:r>
      <w:proofErr w:type="spellEnd"/>
      <w:r w:rsidRPr="008026F5">
        <w:rPr>
          <w:color w:val="000000"/>
        </w:rPr>
        <w:t xml:space="preserve"> iddia edilen etik ihlalle ilgili sorunları ifade eder.</w:t>
      </w:r>
    </w:p>
    <w:p w14:paraId="2366869E" w14:textId="77777777" w:rsidR="003F09C2" w:rsidRPr="008026F5" w:rsidRDefault="003F09C2" w:rsidP="003F09C2">
      <w:pPr>
        <w:pStyle w:val="NormalWeb"/>
        <w:spacing w:before="0" w:beforeAutospacing="0" w:after="120" w:afterAutospacing="0"/>
        <w:jc w:val="center"/>
        <w:rPr>
          <w:rStyle w:val="Gl"/>
          <w:color w:val="000000"/>
        </w:rPr>
      </w:pPr>
    </w:p>
    <w:p w14:paraId="2F471099" w14:textId="77777777" w:rsidR="003F09C2" w:rsidRPr="008026F5" w:rsidRDefault="003F09C2" w:rsidP="003F09C2">
      <w:pPr>
        <w:pStyle w:val="NormalWeb"/>
        <w:spacing w:before="0" w:beforeAutospacing="0" w:after="120" w:afterAutospacing="0"/>
        <w:jc w:val="center"/>
        <w:rPr>
          <w:color w:val="000000"/>
        </w:rPr>
      </w:pPr>
      <w:r w:rsidRPr="008026F5">
        <w:rPr>
          <w:rStyle w:val="Gl"/>
          <w:color w:val="000000"/>
        </w:rPr>
        <w:t>İKİNCİ BÖLÜM</w:t>
      </w:r>
    </w:p>
    <w:p w14:paraId="54549612" w14:textId="77777777" w:rsidR="003F09C2" w:rsidRPr="008026F5" w:rsidRDefault="003F09C2" w:rsidP="003F09C2">
      <w:pPr>
        <w:pStyle w:val="NormalWeb"/>
        <w:spacing w:before="0" w:beforeAutospacing="0" w:after="120" w:afterAutospacing="0"/>
        <w:jc w:val="center"/>
        <w:rPr>
          <w:color w:val="000000"/>
        </w:rPr>
      </w:pPr>
      <w:r w:rsidRPr="008026F5">
        <w:rPr>
          <w:rStyle w:val="Gl"/>
          <w:color w:val="000000"/>
        </w:rPr>
        <w:t>Bilimsel Araştırma ve Yayın Etiğine Aykırı Eylemler</w:t>
      </w:r>
    </w:p>
    <w:p w14:paraId="4C0E1E3C" w14:textId="77777777" w:rsidR="003F09C2" w:rsidRPr="008026F5" w:rsidRDefault="003F09C2" w:rsidP="003F09C2">
      <w:pPr>
        <w:pStyle w:val="NormalWeb"/>
        <w:spacing w:before="0" w:beforeAutospacing="0" w:after="120" w:afterAutospacing="0"/>
        <w:rPr>
          <w:color w:val="000000"/>
        </w:rPr>
      </w:pPr>
      <w:r>
        <w:rPr>
          <w:rStyle w:val="Gl"/>
          <w:color w:val="000000"/>
        </w:rPr>
        <w:t>MADDE</w:t>
      </w:r>
      <w:r w:rsidRPr="008026F5">
        <w:rPr>
          <w:rStyle w:val="Gl"/>
          <w:color w:val="000000"/>
        </w:rPr>
        <w:t xml:space="preserve"> 5 - (1)</w:t>
      </w:r>
      <w:r w:rsidRPr="008026F5">
        <w:rPr>
          <w:rStyle w:val="apple-converted-space"/>
          <w:b/>
          <w:color w:val="000000"/>
        </w:rPr>
        <w:t> </w:t>
      </w:r>
      <w:r w:rsidRPr="008026F5">
        <w:rPr>
          <w:color w:val="000000"/>
        </w:rPr>
        <w:t>Bilimsel araştırma ve yayın etiğine aykırı eylemler şunlardır:</w:t>
      </w:r>
    </w:p>
    <w:p w14:paraId="54AABAA3" w14:textId="77777777" w:rsidR="003F09C2" w:rsidRPr="008026F5" w:rsidRDefault="003F09C2" w:rsidP="003F09C2">
      <w:pPr>
        <w:pStyle w:val="NormalWeb"/>
        <w:numPr>
          <w:ilvl w:val="0"/>
          <w:numId w:val="11"/>
        </w:numPr>
        <w:spacing w:before="0" w:beforeAutospacing="0" w:after="120" w:afterAutospacing="0"/>
        <w:ind w:left="357" w:hanging="357"/>
        <w:jc w:val="both"/>
        <w:rPr>
          <w:color w:val="000000"/>
        </w:rPr>
      </w:pPr>
      <w:r w:rsidRPr="008026F5">
        <w:rPr>
          <w:color w:val="000000"/>
        </w:rPr>
        <w:t>İntihal: Başkalarının özgün fikirlerini, metotlarını, verilerini veya eserlerini bilimsel kurallara uygun biçimde atıf yapmadan kısmen veya tamamen kendi eseri gibi göstermek,</w:t>
      </w:r>
    </w:p>
    <w:p w14:paraId="34C6ED10" w14:textId="77777777" w:rsidR="003F09C2" w:rsidRPr="008026F5" w:rsidRDefault="003F09C2" w:rsidP="003F09C2">
      <w:pPr>
        <w:pStyle w:val="NormalWeb"/>
        <w:numPr>
          <w:ilvl w:val="0"/>
          <w:numId w:val="11"/>
        </w:numPr>
        <w:spacing w:before="0" w:beforeAutospacing="0" w:after="120" w:afterAutospacing="0"/>
        <w:ind w:left="357" w:hanging="357"/>
        <w:jc w:val="both"/>
        <w:rPr>
          <w:color w:val="000000"/>
        </w:rPr>
      </w:pPr>
      <w:r w:rsidRPr="008026F5">
        <w:rPr>
          <w:color w:val="000000"/>
        </w:rPr>
        <w:t>Sahtecilik: Bilimsel araştırmalarda gerçekte var olmayan veya tahrif edilmiş verileri kullanmak,</w:t>
      </w:r>
    </w:p>
    <w:p w14:paraId="4E813D3A" w14:textId="77777777" w:rsidR="003F09C2" w:rsidRPr="008026F5" w:rsidRDefault="003F09C2" w:rsidP="003F09C2">
      <w:pPr>
        <w:pStyle w:val="NormalWeb"/>
        <w:numPr>
          <w:ilvl w:val="0"/>
          <w:numId w:val="11"/>
        </w:numPr>
        <w:spacing w:before="0" w:beforeAutospacing="0" w:after="120" w:afterAutospacing="0"/>
        <w:ind w:left="357" w:hanging="357"/>
        <w:jc w:val="both"/>
        <w:rPr>
          <w:color w:val="000000"/>
        </w:rPr>
      </w:pPr>
      <w:r w:rsidRPr="008026F5">
        <w:rPr>
          <w:color w:val="000000"/>
        </w:rPr>
        <w:t>Çarpıtma: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14:paraId="4F16BFAC" w14:textId="77777777" w:rsidR="003F09C2" w:rsidRPr="008026F5" w:rsidRDefault="003F09C2" w:rsidP="003F09C2">
      <w:pPr>
        <w:pStyle w:val="NormalWeb"/>
        <w:numPr>
          <w:ilvl w:val="0"/>
          <w:numId w:val="11"/>
        </w:numPr>
        <w:spacing w:before="0" w:beforeAutospacing="0" w:after="120" w:afterAutospacing="0"/>
        <w:ind w:left="357" w:hanging="357"/>
        <w:jc w:val="both"/>
        <w:rPr>
          <w:color w:val="000000"/>
        </w:rPr>
      </w:pPr>
      <w:r w:rsidRPr="008026F5">
        <w:rPr>
          <w:color w:val="000000"/>
        </w:rPr>
        <w:t>Tekrar yayım: Mükerrer yayınlarını akademik atama ve yükselmelerde ayrı yayınlar olarak sunmak,</w:t>
      </w:r>
    </w:p>
    <w:p w14:paraId="36C40F03" w14:textId="77777777" w:rsidR="003F09C2" w:rsidRPr="008026F5" w:rsidRDefault="003F09C2" w:rsidP="003F09C2">
      <w:pPr>
        <w:pStyle w:val="NormalWeb"/>
        <w:numPr>
          <w:ilvl w:val="0"/>
          <w:numId w:val="11"/>
        </w:numPr>
        <w:spacing w:before="0" w:beforeAutospacing="0" w:after="120" w:afterAutospacing="0"/>
        <w:ind w:left="357" w:hanging="357"/>
        <w:jc w:val="both"/>
        <w:rPr>
          <w:color w:val="000000"/>
        </w:rPr>
      </w:pPr>
      <w:r w:rsidRPr="008026F5">
        <w:rPr>
          <w:color w:val="000000"/>
        </w:rPr>
        <w:t>Dilimleme: Bir araştırmanın sonuçlarını, araştırmanın bütünlüğünü bozacak şekilde ve uygun olmayan biçimde parçalara ayırıp birden fazla sayıda yayımlayarak bu yayınları akademik atama ve yükselmelerde ayrı yayınlar olarak sunmak,</w:t>
      </w:r>
    </w:p>
    <w:p w14:paraId="1A80C4A7" w14:textId="77777777" w:rsidR="003F09C2" w:rsidRPr="00FA60CD" w:rsidRDefault="003F09C2" w:rsidP="003F09C2">
      <w:pPr>
        <w:pStyle w:val="NormalWeb"/>
        <w:numPr>
          <w:ilvl w:val="0"/>
          <w:numId w:val="11"/>
        </w:numPr>
        <w:spacing w:before="0" w:beforeAutospacing="0" w:after="120" w:afterAutospacing="0"/>
        <w:ind w:left="357" w:hanging="357"/>
        <w:jc w:val="both"/>
        <w:rPr>
          <w:color w:val="000000"/>
        </w:rPr>
      </w:pPr>
      <w:r w:rsidRPr="008026F5">
        <w:rPr>
          <w:color w:val="000000"/>
        </w:rPr>
        <w:t>Haksız yazarlık: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halde nüfuzunu kullanarak ismini yazarlar arasına dâhil ettirmek,</w:t>
      </w:r>
    </w:p>
    <w:p w14:paraId="5904F6FC" w14:textId="77777777" w:rsidR="003F09C2" w:rsidRPr="008026F5" w:rsidRDefault="003F09C2" w:rsidP="003F09C2">
      <w:pPr>
        <w:pStyle w:val="NormalWeb"/>
        <w:spacing w:before="0" w:beforeAutospacing="0" w:after="120" w:afterAutospacing="0"/>
        <w:rPr>
          <w:color w:val="000000"/>
        </w:rPr>
      </w:pPr>
      <w:r w:rsidRPr="008026F5">
        <w:rPr>
          <w:rStyle w:val="Gl"/>
          <w:color w:val="000000"/>
        </w:rPr>
        <w:t>(2)</w:t>
      </w:r>
      <w:r w:rsidRPr="008026F5">
        <w:rPr>
          <w:rStyle w:val="apple-converted-space"/>
          <w:b/>
          <w:color w:val="000000"/>
        </w:rPr>
        <w:t> </w:t>
      </w:r>
      <w:r w:rsidRPr="008026F5">
        <w:rPr>
          <w:color w:val="000000"/>
        </w:rPr>
        <w:t>Diğer etik ihlal türleri şunlardır:</w:t>
      </w:r>
    </w:p>
    <w:p w14:paraId="2E8403DB"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t>Destek alınarak yürütülen araştırmalar sonucu yapılan yayınlarda destek veren kişi, kurum veya kuruluşlar ile bunların katkılarını belirtmemek,</w:t>
      </w:r>
    </w:p>
    <w:p w14:paraId="1994A807"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t>Henüz sunulmamış veya savunularak kabul edilmemiş tez veya çalışmaları, sahibinin izni olmadan kaynak olarak kullanmak,</w:t>
      </w:r>
    </w:p>
    <w:p w14:paraId="76FEC23F"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t>İnsan ve hayvanlar üzerinde yapılan araştırmalarda etik kurallara uymamak, yayınlarında hasta haklarına saygı göstermemek,</w:t>
      </w:r>
    </w:p>
    <w:p w14:paraId="266EE373"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t>İnsanlarla ilgili biyomedikal araştırmalarda ve diğer klinik araştırmalarda ilgili mevzuat hükümlerine aykırı davranmak,</w:t>
      </w:r>
    </w:p>
    <w:p w14:paraId="0718704C"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lastRenderedPageBreak/>
        <w:t>İncelemek üzere görevlendirildiği bir eserde yer alan bilgileri eser sahibinin açık izni olmaksızın yayımlanmadan önce başkalarıyla paylaşmak,</w:t>
      </w:r>
    </w:p>
    <w:p w14:paraId="4F98CBF4"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t>Bilimsel araştırma için sağlanan veya ayrılan kaynakları, mekânları, imkânları ve cihazları amaç dışı kullanmak,</w:t>
      </w:r>
    </w:p>
    <w:p w14:paraId="33D54042"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t>Dayanaksız, yersiz ve kasıtlı olarak etik ihlal isnadında bulunmak,</w:t>
      </w:r>
    </w:p>
    <w:p w14:paraId="170EFE0B"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t>Bilimsel bir çalışma kapsamında yapılan anket ve tutum araştırmalarında katılımcıların açık rızasını almadan ya da araştırma bir kurumda yapılacaksa ayrıca kurumun iznini almadan elde edilen verileri yayımlamak,</w:t>
      </w:r>
    </w:p>
    <w:p w14:paraId="3534AC36"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t>Araştırma ve deneylerde, hayvan sağlığına ve ekolojik dengeye zarar vermek,</w:t>
      </w:r>
    </w:p>
    <w:p w14:paraId="40BF60A5"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t>Araştırma ve deneylerde, çalışmalara başlamadan önce alınması gereken izinleri yetkili birimlerden yazılı olarak almamak.</w:t>
      </w:r>
    </w:p>
    <w:p w14:paraId="08EB694B"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t>Araştırma ve deneylerde mevzuatın veya Türkiye'nin taraf olduğu uluslararası sözleşmelerin ilgili araştırma ve deneylere dair hükümlerine aykırı çalışmalarda bulunmak.</w:t>
      </w:r>
    </w:p>
    <w:p w14:paraId="4A33236F" w14:textId="77777777" w:rsidR="003F09C2" w:rsidRPr="008026F5" w:rsidRDefault="003F09C2" w:rsidP="003F09C2">
      <w:pPr>
        <w:pStyle w:val="NormalWeb"/>
        <w:numPr>
          <w:ilvl w:val="0"/>
          <w:numId w:val="12"/>
        </w:numPr>
        <w:spacing w:before="0" w:beforeAutospacing="0" w:after="120" w:afterAutospacing="0"/>
        <w:ind w:left="357" w:hanging="357"/>
        <w:jc w:val="both"/>
        <w:rPr>
          <w:color w:val="000000"/>
        </w:rPr>
      </w:pPr>
      <w:r w:rsidRPr="008026F5">
        <w:rPr>
          <w:color w:val="000000"/>
        </w:rPr>
        <w:t>Araştırmacılar ve yetkililerce, yapılan bilimsel araştırma ile ilgili olarak muhtemel zararlı uygulamalar konusunda ilgilileri bilgilendirme ve uyarma yükümlüğüne uymamak,</w:t>
      </w:r>
    </w:p>
    <w:p w14:paraId="26E33437" w14:textId="77777777" w:rsidR="003F09C2" w:rsidRPr="008026F5" w:rsidRDefault="003F09C2" w:rsidP="003F09C2">
      <w:pPr>
        <w:pStyle w:val="NormalWeb"/>
        <w:numPr>
          <w:ilvl w:val="0"/>
          <w:numId w:val="12"/>
        </w:numPr>
        <w:spacing w:before="0" w:beforeAutospacing="0" w:after="120" w:afterAutospacing="0"/>
        <w:ind w:left="426" w:hanging="426"/>
        <w:jc w:val="both"/>
        <w:rPr>
          <w:color w:val="000000"/>
        </w:rPr>
      </w:pPr>
      <w:r w:rsidRPr="008026F5">
        <w:rPr>
          <w:color w:val="000000"/>
        </w:rPr>
        <w:t>Bilimsel çalışmalarda, diğer kişi ve kurumlardan temin edilen veri ve bilgileri, izin verildiği ölçüde ve şekilde kullanmamak, bu bilgilerin gizliliğine riayet etmemek ve korunmasını sağlamamak,</w:t>
      </w:r>
    </w:p>
    <w:p w14:paraId="7556E21E" w14:textId="77777777" w:rsidR="003F09C2" w:rsidRPr="00FA60CD" w:rsidRDefault="003F09C2" w:rsidP="003F09C2">
      <w:pPr>
        <w:pStyle w:val="NormalWeb"/>
        <w:numPr>
          <w:ilvl w:val="0"/>
          <w:numId w:val="12"/>
        </w:numPr>
        <w:spacing w:before="0" w:beforeAutospacing="0" w:after="120" w:afterAutospacing="0"/>
        <w:ind w:left="357" w:hanging="357"/>
        <w:jc w:val="both"/>
        <w:rPr>
          <w:rStyle w:val="Gl"/>
          <w:b w:val="0"/>
          <w:bCs w:val="0"/>
          <w:color w:val="000000"/>
        </w:rPr>
      </w:pPr>
      <w:r w:rsidRPr="008026F5">
        <w:rPr>
          <w:color w:val="000000"/>
        </w:rPr>
        <w:t>Akademik atama ve yükseltmelerde bilimsel araştırma ve yayınlara ilişkin yanlış veya yanıltıcı beyanda bulunmak,</w:t>
      </w:r>
    </w:p>
    <w:p w14:paraId="212D8552" w14:textId="77777777" w:rsidR="003F09C2" w:rsidRPr="008026F5" w:rsidRDefault="003F09C2" w:rsidP="003F09C2">
      <w:pPr>
        <w:pStyle w:val="NormalWeb"/>
        <w:spacing w:before="0" w:beforeAutospacing="0" w:after="120" w:afterAutospacing="0"/>
        <w:ind w:right="-432"/>
        <w:rPr>
          <w:rStyle w:val="Gl"/>
          <w:color w:val="000000"/>
        </w:rPr>
      </w:pPr>
      <w:r w:rsidRPr="008026F5">
        <w:rPr>
          <w:rStyle w:val="Gl"/>
          <w:color w:val="000000"/>
        </w:rPr>
        <w:t>Bilimsel Araştırma ve Yayın Etiğine Aykırı Olarak Değerlendirilemeyecek Haller</w:t>
      </w:r>
    </w:p>
    <w:p w14:paraId="6A606E55"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6 - </w:t>
      </w:r>
      <w:r w:rsidRPr="002C2ABE">
        <w:t>(1)</w:t>
      </w:r>
      <w:r>
        <w:rPr>
          <w:b/>
        </w:rPr>
        <w:t xml:space="preserve"> </w:t>
      </w:r>
      <w:r w:rsidRPr="008026F5">
        <w:rPr>
          <w:color w:val="000000"/>
        </w:rPr>
        <w:t>Bir başkasının özgün üslup ve ifadesinin aynen kullanmamak şartıyla, anonim bilgilerin, bilim alanlarının temel bilgilerinin, matematik teoremleri ve ispatları gibi önermelerin çalışmalarda kullanılması etik ihlal olarak değerlendirilemez.</w:t>
      </w:r>
    </w:p>
    <w:p w14:paraId="1075A107" w14:textId="77777777" w:rsidR="003F09C2" w:rsidRPr="008026F5" w:rsidRDefault="003F09C2" w:rsidP="003F09C2">
      <w:pPr>
        <w:pStyle w:val="NormalWeb"/>
        <w:spacing w:before="0" w:beforeAutospacing="0" w:after="120" w:afterAutospacing="0"/>
        <w:rPr>
          <w:rStyle w:val="Gl"/>
          <w:color w:val="000000"/>
        </w:rPr>
      </w:pPr>
      <w:r w:rsidRPr="008026F5">
        <w:rPr>
          <w:color w:val="000000"/>
        </w:rPr>
        <w:t> </w:t>
      </w:r>
    </w:p>
    <w:p w14:paraId="0BAF3D79" w14:textId="77777777" w:rsidR="003F09C2" w:rsidRDefault="003F09C2" w:rsidP="003F09C2">
      <w:pPr>
        <w:pStyle w:val="NormalWeb"/>
        <w:spacing w:before="0" w:beforeAutospacing="0" w:after="120" w:afterAutospacing="0"/>
        <w:jc w:val="center"/>
        <w:rPr>
          <w:color w:val="000000"/>
        </w:rPr>
      </w:pPr>
      <w:r w:rsidRPr="008026F5">
        <w:rPr>
          <w:rStyle w:val="Gl"/>
          <w:color w:val="000000"/>
        </w:rPr>
        <w:t>ÜÇÜNCÜ BÖLÜM</w:t>
      </w:r>
    </w:p>
    <w:p w14:paraId="5CD5F9B6" w14:textId="77777777" w:rsidR="003F09C2" w:rsidRPr="00FA60CD" w:rsidRDefault="003F09C2" w:rsidP="003F09C2">
      <w:pPr>
        <w:pStyle w:val="NormalWeb"/>
        <w:spacing w:before="0" w:beforeAutospacing="0" w:after="120" w:afterAutospacing="0"/>
        <w:jc w:val="center"/>
        <w:rPr>
          <w:rStyle w:val="Gl"/>
          <w:b w:val="0"/>
          <w:bCs w:val="0"/>
          <w:color w:val="000000"/>
        </w:rPr>
      </w:pPr>
      <w:r w:rsidRPr="008026F5">
        <w:rPr>
          <w:b/>
          <w:bCs/>
          <w:color w:val="000000"/>
        </w:rPr>
        <w:t xml:space="preserve">Etik Kurulun Oluşumu, Görevleri, Sorumlulukları, Yetkileri, </w:t>
      </w:r>
      <w:r>
        <w:rPr>
          <w:b/>
          <w:bCs/>
          <w:color w:val="000000"/>
        </w:rPr>
        <w:t>Çalışma Usul v</w:t>
      </w:r>
      <w:r w:rsidRPr="008026F5">
        <w:rPr>
          <w:b/>
          <w:bCs/>
          <w:color w:val="000000"/>
        </w:rPr>
        <w:t>e Esasları</w:t>
      </w:r>
    </w:p>
    <w:p w14:paraId="17D9A225" w14:textId="77777777" w:rsidR="003F09C2" w:rsidRPr="008026F5" w:rsidRDefault="003F09C2" w:rsidP="003F09C2">
      <w:pPr>
        <w:pStyle w:val="NormalWeb"/>
        <w:spacing w:before="0" w:beforeAutospacing="0" w:after="120" w:afterAutospacing="0"/>
        <w:rPr>
          <w:color w:val="000000"/>
        </w:rPr>
      </w:pPr>
      <w:r w:rsidRPr="008026F5">
        <w:rPr>
          <w:rStyle w:val="Gl"/>
          <w:color w:val="000000"/>
        </w:rPr>
        <w:t>Etik kurulun oluşumu</w:t>
      </w:r>
    </w:p>
    <w:p w14:paraId="132E35EB" w14:textId="0C76F776" w:rsidR="003F09C2" w:rsidRPr="008026F5" w:rsidRDefault="003F09C2" w:rsidP="003F09C2">
      <w:pPr>
        <w:pStyle w:val="NormalWeb"/>
        <w:spacing w:before="0" w:beforeAutospacing="0" w:after="120" w:afterAutospacing="0"/>
        <w:jc w:val="both"/>
        <w:rPr>
          <w:b/>
          <w:bCs/>
          <w:color w:val="000000"/>
        </w:rPr>
      </w:pPr>
      <w:r>
        <w:rPr>
          <w:rStyle w:val="Gl"/>
          <w:color w:val="000000"/>
        </w:rPr>
        <w:t>MADDE</w:t>
      </w:r>
      <w:r w:rsidRPr="008026F5">
        <w:rPr>
          <w:rStyle w:val="Gl"/>
          <w:color w:val="000000"/>
        </w:rPr>
        <w:t xml:space="preserve"> 7 - </w:t>
      </w:r>
      <w:r w:rsidRPr="000540D0">
        <w:rPr>
          <w:rStyle w:val="Gl"/>
          <w:color w:val="000000"/>
        </w:rPr>
        <w:t>(1)</w:t>
      </w:r>
      <w:r w:rsidRPr="000540D0">
        <w:rPr>
          <w:rStyle w:val="apple-converted-space"/>
          <w:b/>
          <w:bCs/>
          <w:color w:val="000000"/>
        </w:rPr>
        <w:t> </w:t>
      </w:r>
      <w:r w:rsidR="001F5BFF">
        <w:rPr>
          <w:bCs/>
          <w:color w:val="000000"/>
        </w:rPr>
        <w:t>Üniversite</w:t>
      </w:r>
      <w:r w:rsidRPr="008026F5">
        <w:rPr>
          <w:bCs/>
          <w:color w:val="000000"/>
        </w:rPr>
        <w:t xml:space="preserve"> Etik Kurulu; sosyal ve beşeri bilimler, sağlık bilimleri ve fen ve m</w:t>
      </w:r>
      <w:r w:rsidRPr="008026F5">
        <w:rPr>
          <w:rFonts w:eastAsia="Calibri"/>
          <w:bCs/>
          <w:color w:val="000000"/>
        </w:rPr>
        <w:t>üh</w:t>
      </w:r>
      <w:r w:rsidRPr="008026F5">
        <w:rPr>
          <w:bCs/>
          <w:color w:val="000000"/>
        </w:rPr>
        <w:t xml:space="preserve">endislik bilimleri alanlarından eşit sayıda olmak </w:t>
      </w:r>
      <w:r w:rsidRPr="008026F5">
        <w:rPr>
          <w:rFonts w:eastAsia="Calibri"/>
          <w:bCs/>
          <w:color w:val="000000"/>
        </w:rPr>
        <w:t>üz</w:t>
      </w:r>
      <w:r w:rsidRPr="008026F5">
        <w:rPr>
          <w:bCs/>
          <w:color w:val="000000"/>
        </w:rPr>
        <w:t>ere rektör tarafından seçilen en az yedi öğretim üyesinden oluşur.</w:t>
      </w:r>
      <w:r w:rsidRPr="008026F5">
        <w:rPr>
          <w:b/>
          <w:bCs/>
          <w:color w:val="000000"/>
        </w:rPr>
        <w:t xml:space="preserve"> </w:t>
      </w:r>
    </w:p>
    <w:p w14:paraId="6ED72EFE" w14:textId="77777777" w:rsidR="003F09C2" w:rsidRPr="008026F5" w:rsidRDefault="003F09C2" w:rsidP="003F09C2">
      <w:pPr>
        <w:pStyle w:val="NormalWeb"/>
        <w:spacing w:before="0" w:beforeAutospacing="0" w:after="120" w:afterAutospacing="0"/>
        <w:jc w:val="both"/>
        <w:rPr>
          <w:b/>
          <w:bCs/>
          <w:color w:val="000000"/>
        </w:rPr>
      </w:pPr>
      <w:r w:rsidRPr="000540D0">
        <w:rPr>
          <w:rStyle w:val="Gl"/>
          <w:color w:val="000000"/>
        </w:rPr>
        <w:t>(2)</w:t>
      </w:r>
      <w:r w:rsidRPr="000540D0">
        <w:rPr>
          <w:rStyle w:val="apple-converted-space"/>
          <w:b/>
          <w:color w:val="000000"/>
        </w:rPr>
        <w:t> </w:t>
      </w:r>
      <w:r w:rsidRPr="008026F5">
        <w:rPr>
          <w:color w:val="000000"/>
        </w:rPr>
        <w:t>Gerekli görülmesi halinde çalışmaların verimliliğini sağlamak amacıyla farklı bilim alanları için farklı bilimsel araştırma ve yayın etiği kurulları oluşturulabilir.</w:t>
      </w:r>
    </w:p>
    <w:p w14:paraId="5032B012" w14:textId="77777777" w:rsidR="003F09C2" w:rsidRPr="00BB64CB" w:rsidRDefault="003F09C2" w:rsidP="003F09C2">
      <w:pPr>
        <w:pStyle w:val="NormalWeb"/>
        <w:spacing w:before="0" w:beforeAutospacing="0" w:after="120" w:afterAutospacing="0"/>
        <w:jc w:val="both"/>
        <w:rPr>
          <w:color w:val="000000"/>
        </w:rPr>
      </w:pPr>
      <w:r w:rsidRPr="00BB64CB">
        <w:rPr>
          <w:rStyle w:val="Gl"/>
          <w:color w:val="000000"/>
        </w:rPr>
        <w:t>(3)</w:t>
      </w:r>
      <w:r w:rsidRPr="00BB64CB">
        <w:rPr>
          <w:rStyle w:val="apple-converted-space"/>
          <w:b/>
          <w:color w:val="000000"/>
        </w:rPr>
        <w:t> </w:t>
      </w:r>
      <w:r w:rsidRPr="00BB64CB">
        <w:rPr>
          <w:color w:val="000000"/>
        </w:rPr>
        <w:t>Belirlenen kurul üyeleri hakkında etik ihlalinde bulunduklarına dair kesinleşmiş bir adli veya idari karar bulunmamalıdır.</w:t>
      </w:r>
    </w:p>
    <w:p w14:paraId="43998EA9" w14:textId="77777777" w:rsidR="003F09C2" w:rsidRPr="00BB64CB" w:rsidRDefault="003F09C2" w:rsidP="003F09C2">
      <w:pPr>
        <w:pStyle w:val="NormalWeb"/>
        <w:spacing w:before="0" w:beforeAutospacing="0" w:after="120" w:afterAutospacing="0"/>
        <w:jc w:val="both"/>
        <w:rPr>
          <w:color w:val="000000"/>
        </w:rPr>
      </w:pPr>
      <w:r w:rsidRPr="00BB64CB">
        <w:rPr>
          <w:rStyle w:val="Gl"/>
          <w:color w:val="000000"/>
        </w:rPr>
        <w:t>(4)</w:t>
      </w:r>
      <w:r w:rsidRPr="00BB64CB">
        <w:rPr>
          <w:rStyle w:val="apple-converted-space"/>
          <w:b/>
          <w:color w:val="000000"/>
        </w:rPr>
        <w:t> </w:t>
      </w:r>
      <w:r w:rsidRPr="00BB64CB">
        <w:rPr>
          <w:color w:val="000000"/>
        </w:rPr>
        <w:t>Etik kurallarına aykırı eylemi tespit edilen etik kurulu üyesinin görevi, rektörün bu konudaki kararının kendisine tebliği ile sona erer.</w:t>
      </w:r>
    </w:p>
    <w:p w14:paraId="7502C75A" w14:textId="77777777" w:rsidR="003F09C2" w:rsidRPr="00BB64CB" w:rsidRDefault="003F09C2" w:rsidP="003F09C2">
      <w:pPr>
        <w:pStyle w:val="NormalWeb"/>
        <w:spacing w:before="0" w:beforeAutospacing="0" w:after="120" w:afterAutospacing="0"/>
        <w:jc w:val="both"/>
        <w:rPr>
          <w:color w:val="000000"/>
        </w:rPr>
      </w:pPr>
      <w:r w:rsidRPr="00BB64CB">
        <w:rPr>
          <w:rStyle w:val="Gl"/>
          <w:color w:val="000000"/>
        </w:rPr>
        <w:t>(5)</w:t>
      </w:r>
      <w:r w:rsidRPr="00BB64CB">
        <w:rPr>
          <w:rStyle w:val="apple-converted-space"/>
          <w:b/>
          <w:color w:val="000000"/>
        </w:rPr>
        <w:t> </w:t>
      </w:r>
      <w:r w:rsidRPr="00BB64CB">
        <w:rPr>
          <w:color w:val="000000"/>
        </w:rPr>
        <w:t>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w:t>
      </w:r>
    </w:p>
    <w:p w14:paraId="06A6BF5C" w14:textId="77777777" w:rsidR="003F09C2" w:rsidRPr="00BB64CB" w:rsidRDefault="003F09C2" w:rsidP="003F09C2">
      <w:pPr>
        <w:pStyle w:val="NormalWeb"/>
        <w:spacing w:before="0" w:beforeAutospacing="0" w:after="120" w:afterAutospacing="0"/>
        <w:jc w:val="both"/>
        <w:rPr>
          <w:color w:val="000000"/>
        </w:rPr>
      </w:pPr>
      <w:r w:rsidRPr="00BB64CB">
        <w:rPr>
          <w:rStyle w:val="Gl"/>
          <w:color w:val="000000"/>
        </w:rPr>
        <w:lastRenderedPageBreak/>
        <w:t>(6)</w:t>
      </w:r>
      <w:r w:rsidRPr="00BB64CB">
        <w:rPr>
          <w:rStyle w:val="apple-converted-space"/>
          <w:b/>
          <w:color w:val="000000"/>
        </w:rPr>
        <w:t> </w:t>
      </w:r>
      <w:r w:rsidRPr="00BB64CB">
        <w:rPr>
          <w:color w:val="000000"/>
        </w:rPr>
        <w:t>Bilimsel araştırma ve yayın etiği kurulları başkanları rektör tarafından seçilir. Her bir bilimsel araştırma ve yayın etiği kurulu başkanı kurul üyeleri arasından bir kişiyi başkan yardımcısı olarak seçer. Başkanın görevinin sona ermesiyle birlikte başkan yardımcılığı görevi de sona erer.</w:t>
      </w:r>
    </w:p>
    <w:p w14:paraId="4607E30B" w14:textId="38550806" w:rsidR="003F09C2" w:rsidRPr="008026F5" w:rsidRDefault="003F09C2" w:rsidP="003F09C2">
      <w:pPr>
        <w:pStyle w:val="NormalWeb"/>
        <w:spacing w:before="0" w:beforeAutospacing="0" w:after="120" w:afterAutospacing="0"/>
        <w:jc w:val="both"/>
        <w:rPr>
          <w:color w:val="000000"/>
        </w:rPr>
      </w:pPr>
      <w:r w:rsidRPr="00BB64CB">
        <w:rPr>
          <w:rStyle w:val="Gl"/>
          <w:color w:val="000000"/>
        </w:rPr>
        <w:t>(7)</w:t>
      </w:r>
      <w:r w:rsidRPr="00BB64CB">
        <w:rPr>
          <w:rStyle w:val="apple-converted-space"/>
          <w:b/>
          <w:color w:val="000000"/>
        </w:rPr>
        <w:t> </w:t>
      </w:r>
      <w:r w:rsidRPr="00BB64CB">
        <w:rPr>
          <w:color w:val="000000"/>
        </w:rPr>
        <w:t xml:space="preserve">Bilimsel araştırma ve yayın etiği kurullarının sekretaryası </w:t>
      </w:r>
      <w:r w:rsidR="001F5BFF">
        <w:rPr>
          <w:color w:val="000000"/>
        </w:rPr>
        <w:t>Üniversite</w:t>
      </w:r>
      <w:r w:rsidRPr="00BB64CB">
        <w:rPr>
          <w:color w:val="000000"/>
        </w:rPr>
        <w:t xml:space="preserve"> hukuk müşavirliği tarafından</w:t>
      </w:r>
      <w:r w:rsidRPr="008026F5">
        <w:rPr>
          <w:color w:val="000000"/>
        </w:rPr>
        <w:t xml:space="preserve"> yürütülür.</w:t>
      </w:r>
    </w:p>
    <w:p w14:paraId="379E06CC" w14:textId="77777777" w:rsidR="003F09C2" w:rsidRPr="008026F5" w:rsidRDefault="003F09C2" w:rsidP="003F09C2">
      <w:pPr>
        <w:pStyle w:val="NormalWeb"/>
        <w:spacing w:before="0" w:beforeAutospacing="0" w:after="120" w:afterAutospacing="0"/>
        <w:jc w:val="both"/>
        <w:rPr>
          <w:b/>
          <w:bCs/>
          <w:color w:val="000000"/>
        </w:rPr>
      </w:pPr>
      <w:r w:rsidRPr="008026F5">
        <w:rPr>
          <w:b/>
          <w:bCs/>
          <w:color w:val="000000"/>
        </w:rPr>
        <w:t xml:space="preserve">Etik Kurulun Görevleri, Yetkileri, Sorumlulukları </w:t>
      </w:r>
    </w:p>
    <w:p w14:paraId="447785DE"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8 –</w:t>
      </w:r>
      <w:r w:rsidRPr="008026F5">
        <w:rPr>
          <w:rStyle w:val="apple-converted-space"/>
          <w:color w:val="000000"/>
        </w:rPr>
        <w:t xml:space="preserve"> (1) </w:t>
      </w:r>
      <w:r w:rsidRPr="008026F5">
        <w:rPr>
          <w:color w:val="000000"/>
        </w:rPr>
        <w:t xml:space="preserve">Etik Kurul, iş bu </w:t>
      </w:r>
      <w:proofErr w:type="spellStart"/>
      <w:r w:rsidRPr="008026F5">
        <w:rPr>
          <w:color w:val="000000"/>
        </w:rPr>
        <w:t>Yönerge’nin</w:t>
      </w:r>
      <w:proofErr w:type="spellEnd"/>
      <w:r w:rsidRPr="008026F5">
        <w:rPr>
          <w:color w:val="000000"/>
        </w:rPr>
        <w:t xml:space="preserve"> uygulanmasını sağlamaya yönelik olarak her t</w:t>
      </w:r>
      <w:r w:rsidRPr="008026F5">
        <w:rPr>
          <w:rFonts w:eastAsia="Calibri"/>
          <w:color w:val="000000"/>
        </w:rPr>
        <w:t>ür</w:t>
      </w:r>
      <w:r w:rsidRPr="008026F5">
        <w:rPr>
          <w:color w:val="000000"/>
        </w:rPr>
        <w:t>lü çalışmayı y</w:t>
      </w:r>
      <w:r w:rsidRPr="008026F5">
        <w:rPr>
          <w:rFonts w:eastAsia="Calibri"/>
          <w:color w:val="000000"/>
        </w:rPr>
        <w:t>ür</w:t>
      </w:r>
      <w:r w:rsidRPr="008026F5">
        <w:rPr>
          <w:color w:val="000000"/>
        </w:rPr>
        <w:t>ü</w:t>
      </w:r>
      <w:r w:rsidRPr="008026F5">
        <w:rPr>
          <w:rFonts w:eastAsia="Calibri"/>
          <w:color w:val="000000"/>
        </w:rPr>
        <w:t>tm</w:t>
      </w:r>
      <w:r w:rsidRPr="008026F5">
        <w:rPr>
          <w:color w:val="000000"/>
        </w:rPr>
        <w:t>ekle görevli olup bu amaçla her türl</w:t>
      </w:r>
      <w:r w:rsidRPr="008026F5">
        <w:rPr>
          <w:rFonts w:eastAsia="Calibri"/>
          <w:color w:val="000000"/>
        </w:rPr>
        <w:t>ü</w:t>
      </w:r>
      <w:r w:rsidRPr="008026F5">
        <w:rPr>
          <w:color w:val="000000"/>
        </w:rPr>
        <w:t xml:space="preserve"> kararı alma yetkisini de sahiptir. </w:t>
      </w:r>
    </w:p>
    <w:p w14:paraId="3857739C" w14:textId="164E217F" w:rsidR="003F09C2" w:rsidRPr="008026F5" w:rsidRDefault="003F09C2" w:rsidP="003F09C2">
      <w:pPr>
        <w:pStyle w:val="NormalWeb"/>
        <w:spacing w:before="0" w:beforeAutospacing="0" w:after="120" w:afterAutospacing="0"/>
        <w:jc w:val="both"/>
        <w:rPr>
          <w:color w:val="000000"/>
        </w:rPr>
      </w:pPr>
      <w:r w:rsidRPr="008026F5">
        <w:rPr>
          <w:color w:val="000000"/>
        </w:rPr>
        <w:t xml:space="preserve">(2) Ancak Etik Kurul, masumiyet karinesine sadık kalarak </w:t>
      </w:r>
      <w:r w:rsidR="001F5BFF">
        <w:rPr>
          <w:rFonts w:eastAsia="Calibri"/>
          <w:color w:val="000000"/>
        </w:rPr>
        <w:t>Ü</w:t>
      </w:r>
      <w:r w:rsidRPr="008026F5">
        <w:rPr>
          <w:rFonts w:eastAsia="Calibri"/>
          <w:color w:val="000000"/>
        </w:rPr>
        <w:t>n</w:t>
      </w:r>
      <w:r w:rsidRPr="008026F5">
        <w:rPr>
          <w:color w:val="000000"/>
        </w:rPr>
        <w:t>iversite</w:t>
      </w:r>
      <w:r w:rsidR="001F5BFF">
        <w:rPr>
          <w:color w:val="000000"/>
        </w:rPr>
        <w:t>’</w:t>
      </w:r>
      <w:r w:rsidRPr="008026F5">
        <w:rPr>
          <w:color w:val="000000"/>
        </w:rPr>
        <w:t>nin akademik ve idari birimlerinde bilim, yayın, eğitim-öğretim ve hizmet faaliyetleri ile Üniversite</w:t>
      </w:r>
      <w:r w:rsidR="001F5BFF">
        <w:rPr>
          <w:color w:val="000000"/>
        </w:rPr>
        <w:t>’</w:t>
      </w:r>
      <w:r w:rsidRPr="008026F5">
        <w:rPr>
          <w:color w:val="000000"/>
        </w:rPr>
        <w:t>nin toplum ile olan ilişkilerinde ortaya çıkan etik sorunlarda, etik ilke ve kurallar doğrultusunda, yeterli ve inandırıcı kanıtlara dayalı değerlendirme yapar ve gör</w:t>
      </w:r>
      <w:r w:rsidRPr="008026F5">
        <w:rPr>
          <w:rFonts w:eastAsia="Calibri"/>
          <w:color w:val="000000"/>
        </w:rPr>
        <w:t>üş</w:t>
      </w:r>
      <w:r w:rsidRPr="008026F5">
        <w:rPr>
          <w:color w:val="000000"/>
        </w:rPr>
        <w:t xml:space="preserve"> bildirir. Etiğe aykırılık anlamında bir değerlendirme ve gör</w:t>
      </w:r>
      <w:r w:rsidRPr="008026F5">
        <w:rPr>
          <w:rFonts w:eastAsia="Calibri"/>
          <w:color w:val="000000"/>
        </w:rPr>
        <w:t>üş</w:t>
      </w:r>
      <w:r w:rsidRPr="008026F5">
        <w:rPr>
          <w:color w:val="000000"/>
        </w:rPr>
        <w:t xml:space="preserve"> verebilmek için etik ihlalin kasıt ve ağır ihmal sonucunda ya da etiğe aykırı davranışın özensizlik ve dikkatsizlik sonucunda gerçekleşmiş olmasını esas alır ve buna göre uygulanacak yaptırıma karar verir. </w:t>
      </w:r>
    </w:p>
    <w:p w14:paraId="0DFAF8F9" w14:textId="77777777" w:rsidR="003F09C2" w:rsidRPr="008026F5" w:rsidRDefault="003F09C2" w:rsidP="003F09C2">
      <w:pPr>
        <w:pStyle w:val="NormalWeb"/>
        <w:spacing w:before="0" w:beforeAutospacing="0" w:after="120" w:afterAutospacing="0"/>
        <w:jc w:val="both"/>
        <w:rPr>
          <w:color w:val="000000"/>
        </w:rPr>
      </w:pPr>
      <w:r w:rsidRPr="008026F5">
        <w:rPr>
          <w:color w:val="000000"/>
        </w:rPr>
        <w:t>(3) Bu çerçevede Etik Kurul’un başlıca görev ve yetkileri şunlardır:</w:t>
      </w:r>
    </w:p>
    <w:p w14:paraId="702E1F01" w14:textId="77777777" w:rsidR="003F09C2" w:rsidRPr="008026F5" w:rsidRDefault="003F09C2" w:rsidP="003F09C2">
      <w:pPr>
        <w:pStyle w:val="NormalWeb"/>
        <w:numPr>
          <w:ilvl w:val="0"/>
          <w:numId w:val="14"/>
        </w:numPr>
        <w:spacing w:before="0" w:beforeAutospacing="0" w:after="120" w:afterAutospacing="0"/>
        <w:ind w:left="357" w:hanging="357"/>
        <w:jc w:val="both"/>
        <w:rPr>
          <w:rStyle w:val="Gl"/>
          <w:b w:val="0"/>
          <w:color w:val="000000"/>
        </w:rPr>
      </w:pPr>
      <w:r w:rsidRPr="008026F5">
        <w:rPr>
          <w:bCs/>
          <w:color w:val="000000"/>
        </w:rPr>
        <w:t>Bilim Etik Kurullarının kurulmasına karar vermek, çalışma alanlarını belirlemek ve bu kurullarda görev alacak kişilere yönelik gerekli eğitim desteği vermek.</w:t>
      </w:r>
    </w:p>
    <w:p w14:paraId="34684C32" w14:textId="77777777" w:rsidR="003F09C2" w:rsidRPr="008026F5" w:rsidRDefault="003F09C2" w:rsidP="003F09C2">
      <w:pPr>
        <w:pStyle w:val="NormalWeb"/>
        <w:numPr>
          <w:ilvl w:val="0"/>
          <w:numId w:val="14"/>
        </w:numPr>
        <w:spacing w:before="0" w:beforeAutospacing="0" w:after="120" w:afterAutospacing="0"/>
        <w:ind w:left="357" w:hanging="357"/>
        <w:jc w:val="both"/>
        <w:rPr>
          <w:color w:val="000000"/>
        </w:rPr>
      </w:pPr>
      <w:r w:rsidRPr="008026F5">
        <w:rPr>
          <w:color w:val="000000"/>
        </w:rPr>
        <w:t>Etik ihlal iddialarını incelemek; inceleme kapsamında Rektörlük aracılığıyla gerektiğinde bilirkişi veya uzman görüşü almak, ilgili kişi ve kurumlarla yazışmalar yapmak, bilgi istemek ve inceleme kapsamında gerekli diğer işlemleri yapmak,</w:t>
      </w:r>
    </w:p>
    <w:p w14:paraId="203FE41F" w14:textId="77777777" w:rsidR="003F09C2" w:rsidRPr="008026F5" w:rsidRDefault="003F09C2" w:rsidP="003F09C2">
      <w:pPr>
        <w:pStyle w:val="NormalWeb"/>
        <w:numPr>
          <w:ilvl w:val="0"/>
          <w:numId w:val="14"/>
        </w:numPr>
        <w:spacing w:before="0" w:beforeAutospacing="0" w:after="120" w:afterAutospacing="0"/>
        <w:ind w:left="357" w:hanging="357"/>
        <w:jc w:val="both"/>
        <w:rPr>
          <w:color w:val="000000"/>
        </w:rPr>
      </w:pPr>
      <w:r w:rsidRPr="008026F5">
        <w:rPr>
          <w:color w:val="000000"/>
        </w:rPr>
        <w:t>Etik kurallara aykırılığa yönelik somut iddiaları incelemek ve bir sonuca bağlamak. Somut iddiaların ve olayların incelenmesi için gerekirse komisyonlar kurmak, uzman görüşüne başvurmak.</w:t>
      </w:r>
    </w:p>
    <w:p w14:paraId="4E1F3774" w14:textId="77777777" w:rsidR="003F09C2" w:rsidRPr="008026F5" w:rsidRDefault="003F09C2" w:rsidP="003F09C2">
      <w:pPr>
        <w:pStyle w:val="NormalWeb"/>
        <w:numPr>
          <w:ilvl w:val="0"/>
          <w:numId w:val="14"/>
        </w:numPr>
        <w:spacing w:before="0" w:beforeAutospacing="0" w:after="120" w:afterAutospacing="0"/>
        <w:ind w:left="357" w:hanging="357"/>
        <w:jc w:val="both"/>
        <w:rPr>
          <w:color w:val="000000"/>
        </w:rPr>
      </w:pPr>
      <w:r w:rsidRPr="008026F5">
        <w:rPr>
          <w:color w:val="000000"/>
        </w:rPr>
        <w:t>Yönerge kapsamına giren her türlü etik sorunun tanımlanması ve çözümüne yönelik çalışmalar yapmak veya yaptırmak, karar almak ve görüş bildirmek.</w:t>
      </w:r>
    </w:p>
    <w:p w14:paraId="1E9F2DD7" w14:textId="7B1C9C79" w:rsidR="003F09C2" w:rsidRPr="008026F5" w:rsidRDefault="001F5BFF" w:rsidP="003F09C2">
      <w:pPr>
        <w:pStyle w:val="NormalWeb"/>
        <w:numPr>
          <w:ilvl w:val="0"/>
          <w:numId w:val="14"/>
        </w:numPr>
        <w:spacing w:before="0" w:beforeAutospacing="0" w:after="120" w:afterAutospacing="0"/>
        <w:ind w:left="357" w:hanging="357"/>
        <w:jc w:val="both"/>
        <w:rPr>
          <w:color w:val="000000"/>
        </w:rPr>
      </w:pPr>
      <w:r>
        <w:rPr>
          <w:color w:val="000000"/>
        </w:rPr>
        <w:t>Etik ilkeler konusunda Ü</w:t>
      </w:r>
      <w:r w:rsidR="003F09C2" w:rsidRPr="008026F5">
        <w:rPr>
          <w:color w:val="000000"/>
        </w:rPr>
        <w:t>niversite mensuplarını bilgilendirmek ve tek başına veya diğer kurum ve kuruluşlar ile işbirliği yaparak eğitici faaliyetler düzenlemek.</w:t>
      </w:r>
    </w:p>
    <w:p w14:paraId="5BAE5CA2" w14:textId="77777777" w:rsidR="003F09C2" w:rsidRPr="008026F5" w:rsidRDefault="003F09C2" w:rsidP="003F09C2">
      <w:pPr>
        <w:pStyle w:val="NormalWeb"/>
        <w:numPr>
          <w:ilvl w:val="0"/>
          <w:numId w:val="14"/>
        </w:numPr>
        <w:spacing w:before="0" w:beforeAutospacing="0" w:after="120" w:afterAutospacing="0"/>
        <w:ind w:left="357" w:hanging="357"/>
        <w:jc w:val="both"/>
        <w:rPr>
          <w:color w:val="000000"/>
        </w:rPr>
      </w:pPr>
      <w:r w:rsidRPr="008026F5">
        <w:rPr>
          <w:color w:val="000000"/>
        </w:rPr>
        <w:t>Üniversite akademik birimlerinde yapılan bilimsel araştırma, yayın, eğitim-öğretim, sağlık hizmetleri uygulamaları gibi etkinliklerle, birimler ve kişilerarası ilişkilerde etik değerlerin ön plana çıkması için çalışmak.</w:t>
      </w:r>
    </w:p>
    <w:p w14:paraId="4B249049" w14:textId="77777777" w:rsidR="003F09C2" w:rsidRPr="008026F5" w:rsidRDefault="003F09C2" w:rsidP="003F09C2">
      <w:pPr>
        <w:pStyle w:val="NormalWeb"/>
        <w:numPr>
          <w:ilvl w:val="0"/>
          <w:numId w:val="14"/>
        </w:numPr>
        <w:spacing w:before="0" w:beforeAutospacing="0" w:after="120" w:afterAutospacing="0"/>
        <w:ind w:left="357" w:hanging="357"/>
        <w:jc w:val="both"/>
        <w:rPr>
          <w:color w:val="000000"/>
        </w:rPr>
      </w:pPr>
      <w:r w:rsidRPr="008026F5">
        <w:rPr>
          <w:color w:val="000000"/>
        </w:rPr>
        <w:t xml:space="preserve">Bilim Etik </w:t>
      </w:r>
      <w:proofErr w:type="spellStart"/>
      <w:r w:rsidRPr="008026F5">
        <w:rPr>
          <w:color w:val="000000"/>
        </w:rPr>
        <w:t>Kurulları’nda</w:t>
      </w:r>
      <w:proofErr w:type="spellEnd"/>
      <w:r w:rsidRPr="008026F5">
        <w:rPr>
          <w:color w:val="000000"/>
        </w:rPr>
        <w:t xml:space="preserve"> eşgüdümü sağlamak ve oluşabilecek ihtilafları karara bağlamak.</w:t>
      </w:r>
    </w:p>
    <w:p w14:paraId="54C02DC4" w14:textId="77777777" w:rsidR="003F09C2" w:rsidRPr="008026F5" w:rsidRDefault="003F09C2" w:rsidP="003F09C2">
      <w:pPr>
        <w:pStyle w:val="NormalWeb"/>
        <w:numPr>
          <w:ilvl w:val="0"/>
          <w:numId w:val="14"/>
        </w:numPr>
        <w:spacing w:before="0" w:beforeAutospacing="0" w:after="120" w:afterAutospacing="0"/>
        <w:ind w:left="357" w:hanging="357"/>
        <w:jc w:val="both"/>
        <w:rPr>
          <w:color w:val="000000"/>
        </w:rPr>
      </w:pPr>
      <w:r w:rsidRPr="008026F5">
        <w:rPr>
          <w:color w:val="000000"/>
        </w:rPr>
        <w:t>Hakkında değerlendirme yaptığı, karar aldığı ve görüş verdiği tüm etik konular ve sorunlarda gizlilik içinde çalışmak ve ilgili tüm bilgi ve belgeleri saklı tutmak.</w:t>
      </w:r>
    </w:p>
    <w:p w14:paraId="6BA88B99" w14:textId="77777777" w:rsidR="003F09C2" w:rsidRPr="008026F5" w:rsidRDefault="003F09C2" w:rsidP="003F09C2">
      <w:pPr>
        <w:pStyle w:val="NormalWeb"/>
        <w:numPr>
          <w:ilvl w:val="0"/>
          <w:numId w:val="14"/>
        </w:numPr>
        <w:spacing w:before="0" w:beforeAutospacing="0" w:after="120" w:afterAutospacing="0"/>
        <w:ind w:left="357" w:hanging="357"/>
        <w:jc w:val="both"/>
        <w:rPr>
          <w:color w:val="000000"/>
        </w:rPr>
      </w:pPr>
      <w:r w:rsidRPr="008026F5">
        <w:rPr>
          <w:color w:val="000000"/>
        </w:rPr>
        <w:t>Yukarıda tanımlanan yetki ve görevler dışında kalan konularda da ulusal ve uluslararası mevzuat ve etik değerler doğrultusunda karar/kararlar almak.</w:t>
      </w:r>
    </w:p>
    <w:p w14:paraId="3C004CCA" w14:textId="77777777" w:rsidR="003F09C2" w:rsidRPr="008026F5" w:rsidRDefault="003F09C2" w:rsidP="003F09C2">
      <w:pPr>
        <w:pStyle w:val="NormalWeb"/>
        <w:numPr>
          <w:ilvl w:val="0"/>
          <w:numId w:val="14"/>
        </w:numPr>
        <w:spacing w:before="0" w:beforeAutospacing="0" w:after="120" w:afterAutospacing="0"/>
        <w:ind w:left="357" w:hanging="357"/>
        <w:jc w:val="both"/>
        <w:rPr>
          <w:color w:val="000000"/>
        </w:rPr>
      </w:pPr>
      <w:r w:rsidRPr="008026F5">
        <w:rPr>
          <w:color w:val="000000"/>
        </w:rPr>
        <w:t>Üniversite birim ve görevlilerinin Etik ilke ve standartlara aykırı tutum ve davranışlarda bulunduğunun tespiti halinde uygulanacak yaptırımları belirlemek. Etik dışı tutum ve davranışın TCK kapsamında suç unsuru olduğu kanaatine varıldığında, gereği yapılmak üzere Rektörlük Makamına bildirmek.</w:t>
      </w:r>
    </w:p>
    <w:p w14:paraId="728EC3E9" w14:textId="77777777" w:rsidR="003F09C2" w:rsidRDefault="003F09C2" w:rsidP="003F09C2">
      <w:pPr>
        <w:pStyle w:val="NormalWeb"/>
        <w:numPr>
          <w:ilvl w:val="0"/>
          <w:numId w:val="14"/>
        </w:numPr>
        <w:spacing w:before="0" w:beforeAutospacing="0" w:after="120" w:afterAutospacing="0"/>
        <w:ind w:left="357" w:hanging="357"/>
        <w:jc w:val="both"/>
        <w:rPr>
          <w:color w:val="000000"/>
        </w:rPr>
      </w:pPr>
      <w:r w:rsidRPr="008026F5">
        <w:rPr>
          <w:color w:val="000000"/>
        </w:rPr>
        <w:t>Yıllık raporlar hazırlayarak Rektörlüğe sunmak.</w:t>
      </w:r>
    </w:p>
    <w:p w14:paraId="69FEBC60" w14:textId="1D42630A" w:rsidR="003F09C2" w:rsidRPr="00D42553" w:rsidRDefault="003F09C2" w:rsidP="003F09C2">
      <w:pPr>
        <w:pStyle w:val="NormalWeb"/>
        <w:numPr>
          <w:ilvl w:val="0"/>
          <w:numId w:val="14"/>
        </w:numPr>
        <w:spacing w:before="0" w:beforeAutospacing="0" w:after="120" w:afterAutospacing="0"/>
        <w:ind w:left="357" w:hanging="357"/>
        <w:jc w:val="both"/>
        <w:rPr>
          <w:color w:val="000000"/>
        </w:rPr>
      </w:pPr>
      <w:r w:rsidRPr="00007E7D">
        <w:rPr>
          <w:color w:val="000000"/>
        </w:rPr>
        <w:lastRenderedPageBreak/>
        <w:t>Üniversite</w:t>
      </w:r>
      <w:r w:rsidR="001F5BFF">
        <w:rPr>
          <w:color w:val="000000"/>
        </w:rPr>
        <w:t>’</w:t>
      </w:r>
      <w:r w:rsidRPr="00007E7D">
        <w:rPr>
          <w:color w:val="000000"/>
        </w:rPr>
        <w:t>de görev yapan akademik ve idari birim çalışanları, öğrenciler ve üretilen hizmetten faydalanan bütün kişilerin, yayın etiği, genel ve akademik etik normlarla bağdaşmayan davranışlar ve etkinlikler ile etiğe aykırı olduğunu ileri sürdükleri şikayetlerini, konuyla ilgili mevzuat ve etik ilkeler doğrultusunda incelemek ve sonuçlandırmak.</w:t>
      </w:r>
    </w:p>
    <w:p w14:paraId="6C8D9D18" w14:textId="77777777" w:rsidR="003F09C2" w:rsidRPr="008026F5" w:rsidRDefault="003F09C2" w:rsidP="003F09C2">
      <w:pPr>
        <w:pStyle w:val="NormalWeb"/>
        <w:spacing w:before="0" w:beforeAutospacing="0" w:after="120" w:afterAutospacing="0"/>
        <w:jc w:val="both"/>
        <w:rPr>
          <w:b/>
          <w:color w:val="000000"/>
        </w:rPr>
      </w:pPr>
      <w:r w:rsidRPr="008026F5">
        <w:rPr>
          <w:b/>
          <w:color w:val="000000"/>
        </w:rPr>
        <w:t>Bilim Etik Kurulları</w:t>
      </w:r>
    </w:p>
    <w:p w14:paraId="0FD082FB"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9 -</w:t>
      </w:r>
      <w:r w:rsidRPr="008026F5">
        <w:rPr>
          <w:color w:val="000000"/>
        </w:rPr>
        <w:t xml:space="preserve"> </w:t>
      </w:r>
      <w:r w:rsidRPr="002C2ABE">
        <w:t>(1)</w:t>
      </w:r>
      <w:r>
        <w:rPr>
          <w:b/>
        </w:rPr>
        <w:t xml:space="preserve"> </w:t>
      </w:r>
      <w:r w:rsidRPr="008026F5">
        <w:rPr>
          <w:color w:val="000000"/>
        </w:rPr>
        <w:t>Etik Kurul, Sosyal ve Beşeri Bilimler, Sağlık Bilimleri ve Fen ve Mühendislik bilim alanlarında bilim etik kurulları oluşturulmasını sağlar. Bilim Etik Kurullarının kuruluş, işleyiş ve uygulamaları, bağlayıcı başka bir kanuni zorunluluk olmadıkça Etik Kurul Yönergesi çerçevesinde hazırlanacak olan yönergelere göre yürütülür.</w:t>
      </w:r>
    </w:p>
    <w:p w14:paraId="4D3D81F8" w14:textId="77777777" w:rsidR="003F09C2" w:rsidRPr="008026F5" w:rsidRDefault="003F09C2" w:rsidP="003F09C2">
      <w:pPr>
        <w:pStyle w:val="NormalWeb"/>
        <w:spacing w:before="0" w:beforeAutospacing="0" w:after="120" w:afterAutospacing="0"/>
        <w:jc w:val="both"/>
        <w:rPr>
          <w:b/>
          <w:color w:val="000000"/>
        </w:rPr>
      </w:pPr>
      <w:r>
        <w:rPr>
          <w:b/>
          <w:color w:val="000000"/>
        </w:rPr>
        <w:t>a</w:t>
      </w:r>
      <w:r w:rsidRPr="008026F5">
        <w:rPr>
          <w:b/>
          <w:color w:val="000000"/>
        </w:rPr>
        <w:t>) Sosyal ve Beşeri Bilimler Etik Kurulu:</w:t>
      </w:r>
    </w:p>
    <w:p w14:paraId="4BAFD611" w14:textId="77777777" w:rsidR="003F09C2" w:rsidRPr="008026F5" w:rsidRDefault="003F09C2" w:rsidP="003F09C2">
      <w:pPr>
        <w:pStyle w:val="NormalWeb"/>
        <w:spacing w:before="0" w:beforeAutospacing="0" w:after="120" w:afterAutospacing="0"/>
        <w:jc w:val="both"/>
        <w:rPr>
          <w:color w:val="000000"/>
        </w:rPr>
      </w:pPr>
      <w:r w:rsidRPr="008026F5">
        <w:rPr>
          <w:color w:val="000000"/>
        </w:rPr>
        <w:t>Sosyal ve beşeri bilimlerde yapılacak olan bilimsel araştırma, tez çalışması, yayın, eğitim-öğretim etkinlikleriyle, birimler ve kişiler arası ilişkilerde etik ilkelere uygunluğu araştırmak, öğretim elemanı, öğrenci ve birim çalışanlarının karşılıklı hak ve sorumlulukları konusunda oluşabilecek sorunlara çözüm üretmek amacıyla oluşturulan Kurul’dur. Yapılacak çalışmalarda ulusal ve uluslararası standartlara uygunluğu incelemek, konu ile ilgili etik ilkeleri saptamak, eğitici faaliyetler düzenlemek bu Kurul’un görevleri arasındadır.</w:t>
      </w:r>
    </w:p>
    <w:p w14:paraId="33B43540" w14:textId="77777777" w:rsidR="003F09C2" w:rsidRPr="008026F5" w:rsidRDefault="003F09C2" w:rsidP="003F09C2">
      <w:pPr>
        <w:pStyle w:val="NormalWeb"/>
        <w:spacing w:before="0" w:beforeAutospacing="0" w:after="120" w:afterAutospacing="0"/>
        <w:jc w:val="both"/>
        <w:rPr>
          <w:b/>
          <w:color w:val="000000"/>
        </w:rPr>
      </w:pPr>
      <w:r>
        <w:rPr>
          <w:b/>
          <w:color w:val="000000"/>
        </w:rPr>
        <w:t>b</w:t>
      </w:r>
      <w:r w:rsidRPr="008026F5">
        <w:rPr>
          <w:b/>
          <w:color w:val="000000"/>
        </w:rPr>
        <w:t>) Fen ve Mühendislik Bilimleri Etik Kurulu:</w:t>
      </w:r>
    </w:p>
    <w:p w14:paraId="236BA162" w14:textId="77777777" w:rsidR="003F09C2" w:rsidRPr="008026F5" w:rsidRDefault="003F09C2" w:rsidP="003F09C2">
      <w:pPr>
        <w:pStyle w:val="NormalWeb"/>
        <w:spacing w:before="0" w:beforeAutospacing="0" w:after="120" w:afterAutospacing="0"/>
        <w:jc w:val="both"/>
        <w:rPr>
          <w:color w:val="000000"/>
        </w:rPr>
      </w:pPr>
      <w:r w:rsidRPr="008026F5">
        <w:rPr>
          <w:color w:val="000000"/>
        </w:rPr>
        <w:t>Fen bilimlerinde yapılacak olan bilimsel araştırma, tez çalışması, yayın, eğitim-öğretim etkinlikleriyle, birimler ve kişiler arası ilişkilerde etik ilkelere uygunluğu araştırmak, öğretim elemanı-öğrenci ve birim çalışanlarının karşılıklı hak ve sorumlulukları konusunda oluşabilecek sorunlara çözüm üretmek amacıyla oluşturulan Kuruldur. Yapılacak çalışmalarda ulusal ve uluslararası standartlara uygunluğu incelemek, konu ile ilgili etik ilkeleri saptamak, eğitici faaliyetler düzenlemek bu Kurulun görevleri arasındadır.</w:t>
      </w:r>
    </w:p>
    <w:p w14:paraId="731AEADD" w14:textId="77777777" w:rsidR="003F09C2" w:rsidRPr="008026F5" w:rsidRDefault="003F09C2" w:rsidP="003F09C2">
      <w:pPr>
        <w:pStyle w:val="NormalWeb"/>
        <w:spacing w:before="0" w:beforeAutospacing="0" w:after="120" w:afterAutospacing="0"/>
        <w:jc w:val="both"/>
        <w:rPr>
          <w:b/>
          <w:color w:val="000000"/>
        </w:rPr>
      </w:pPr>
      <w:r>
        <w:rPr>
          <w:b/>
          <w:color w:val="000000"/>
        </w:rPr>
        <w:t>c</w:t>
      </w:r>
      <w:r w:rsidRPr="008026F5">
        <w:rPr>
          <w:b/>
          <w:color w:val="000000"/>
        </w:rPr>
        <w:t xml:space="preserve">) Sağlık Bilimleri Etik Kurulu: </w:t>
      </w:r>
    </w:p>
    <w:p w14:paraId="6AB11E50" w14:textId="77777777" w:rsidR="003F09C2" w:rsidRPr="00D42553" w:rsidRDefault="003F09C2" w:rsidP="003F09C2">
      <w:pPr>
        <w:pStyle w:val="NormalWeb"/>
        <w:spacing w:before="0" w:beforeAutospacing="0" w:after="120" w:afterAutospacing="0"/>
        <w:jc w:val="both"/>
        <w:rPr>
          <w:rStyle w:val="Gl"/>
          <w:b w:val="0"/>
          <w:bCs w:val="0"/>
          <w:color w:val="000000"/>
        </w:rPr>
      </w:pPr>
      <w:r w:rsidRPr="008026F5">
        <w:rPr>
          <w:color w:val="000000"/>
        </w:rPr>
        <w:t>Sağlık bilimleri alanında yapılacak tez çalışması, eğitim-öğretim etkinlikleri ile öğretim elemanı, öğrenci ve birim çalışanlarının karşılıklı hak ve sorumlulukları konusunda oluşabilecek sorunlara çözüm üretmek amacıyla oluşturulan Kurul’dur. İnsanlar ve hayvanlar üzerinde yapılacak olan uygulama ve çalışmalarda hasta ve sağlam denek haklarını korumak, yapılacak çalışmalarda ulusal ve uluslararası standartlara uygunluğu incelemek, konu ile ilgili etik ilkeleri saptamak, eğitici faaliyetler düzenlemek bu Kurul’un görevleri arasındadır.</w:t>
      </w:r>
    </w:p>
    <w:p w14:paraId="27E4D0FC" w14:textId="77777777" w:rsidR="003F09C2" w:rsidRPr="008026F5" w:rsidRDefault="003F09C2" w:rsidP="003F09C2">
      <w:pPr>
        <w:pStyle w:val="NormalWeb"/>
        <w:spacing w:before="0" w:beforeAutospacing="0" w:after="120" w:afterAutospacing="0"/>
        <w:rPr>
          <w:color w:val="000000"/>
        </w:rPr>
      </w:pPr>
      <w:r w:rsidRPr="008026F5">
        <w:rPr>
          <w:rStyle w:val="Gl"/>
          <w:color w:val="000000"/>
        </w:rPr>
        <w:t>Etik kurullarının toplantı usul ve esasları</w:t>
      </w:r>
    </w:p>
    <w:p w14:paraId="103218EF"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10 –</w:t>
      </w:r>
      <w:r w:rsidRPr="008026F5">
        <w:rPr>
          <w:rStyle w:val="apple-converted-space"/>
          <w:color w:val="000000"/>
        </w:rPr>
        <w:t> </w:t>
      </w:r>
      <w:r w:rsidRPr="002C2ABE">
        <w:t>(1)</w:t>
      </w:r>
      <w:r>
        <w:rPr>
          <w:b/>
        </w:rPr>
        <w:t xml:space="preserve"> </w:t>
      </w:r>
      <w:r w:rsidRPr="008026F5">
        <w:rPr>
          <w:color w:val="000000"/>
        </w:rPr>
        <w:t>Etik kurul üye tam sayısının salt çoğunluğuyla toplanır ve karar alır. Başkanın katılmadığı toplantılarda başkan yardımcısı, Etik kurul toplantılarına başkanlık eder.</w:t>
      </w:r>
    </w:p>
    <w:p w14:paraId="6CF343F1" w14:textId="77777777" w:rsidR="003F09C2" w:rsidRPr="008026F5" w:rsidRDefault="003F09C2" w:rsidP="003F09C2">
      <w:pPr>
        <w:pStyle w:val="NormalWeb"/>
        <w:spacing w:before="0" w:beforeAutospacing="0" w:after="120" w:afterAutospacing="0"/>
        <w:jc w:val="both"/>
        <w:rPr>
          <w:color w:val="000000"/>
        </w:rPr>
      </w:pPr>
      <w:r w:rsidRPr="00A1602F">
        <w:rPr>
          <w:rStyle w:val="Gl"/>
          <w:color w:val="000000"/>
        </w:rPr>
        <w:t>(2)</w:t>
      </w:r>
      <w:r w:rsidRPr="00A1602F">
        <w:rPr>
          <w:rStyle w:val="apple-converted-space"/>
          <w:b/>
          <w:color w:val="000000"/>
        </w:rPr>
        <w:t> </w:t>
      </w:r>
      <w:r w:rsidRPr="008026F5">
        <w:rPr>
          <w:color w:val="000000"/>
        </w:rPr>
        <w:t>Etik kurul çalışmalarını bizzat yürütür. Ancak gerektiğinde alanında uzman bilirkişilerden görüş de alabilir.</w:t>
      </w:r>
    </w:p>
    <w:p w14:paraId="4B825A74" w14:textId="77777777" w:rsidR="003F09C2" w:rsidRPr="008026F5" w:rsidRDefault="003F09C2" w:rsidP="003F09C2">
      <w:pPr>
        <w:pStyle w:val="NormalWeb"/>
        <w:spacing w:before="0" w:beforeAutospacing="0" w:after="120" w:afterAutospacing="0"/>
        <w:jc w:val="both"/>
        <w:rPr>
          <w:color w:val="000000"/>
        </w:rPr>
      </w:pPr>
      <w:r w:rsidRPr="00A1602F">
        <w:rPr>
          <w:rStyle w:val="Gl"/>
          <w:color w:val="000000"/>
        </w:rPr>
        <w:t>(3)</w:t>
      </w:r>
      <w:r w:rsidRPr="00A1602F">
        <w:rPr>
          <w:rStyle w:val="apple-converted-space"/>
          <w:b/>
          <w:color w:val="000000"/>
        </w:rPr>
        <w:t> </w:t>
      </w:r>
      <w:r w:rsidRPr="008026F5">
        <w:rPr>
          <w:color w:val="000000"/>
        </w:rPr>
        <w:t>Aşağıdaki kişiler bu düzenleme kapsamında yapılan incelemelerde bilirkişi ve uzman olarak görevlendirilemez:</w:t>
      </w:r>
    </w:p>
    <w:p w14:paraId="62D4EF2D" w14:textId="77777777" w:rsidR="003F09C2" w:rsidRPr="008026F5" w:rsidRDefault="003F09C2" w:rsidP="003F09C2">
      <w:pPr>
        <w:pStyle w:val="NormalWeb"/>
        <w:spacing w:before="0" w:beforeAutospacing="0" w:after="120" w:afterAutospacing="0"/>
        <w:jc w:val="both"/>
        <w:rPr>
          <w:color w:val="000000"/>
        </w:rPr>
      </w:pPr>
      <w:r w:rsidRPr="008026F5">
        <w:rPr>
          <w:rStyle w:val="Gl"/>
          <w:color w:val="000000"/>
        </w:rPr>
        <w:t>a)</w:t>
      </w:r>
      <w:r w:rsidRPr="008026F5">
        <w:rPr>
          <w:rStyle w:val="apple-converted-space"/>
          <w:color w:val="000000"/>
        </w:rPr>
        <w:t> </w:t>
      </w:r>
      <w:r w:rsidRPr="008026F5">
        <w:rPr>
          <w:color w:val="000000"/>
        </w:rPr>
        <w:t>İlgilinin lisansüstü tez danışmanları ve doçentlik jürilerinde görev almış öğretim üyeleri,</w:t>
      </w:r>
    </w:p>
    <w:p w14:paraId="1DE885CA" w14:textId="77777777" w:rsidR="003F09C2" w:rsidRPr="008026F5" w:rsidRDefault="003F09C2" w:rsidP="003F09C2">
      <w:pPr>
        <w:pStyle w:val="NormalWeb"/>
        <w:spacing w:before="0" w:beforeAutospacing="0" w:after="120" w:afterAutospacing="0"/>
        <w:jc w:val="both"/>
        <w:rPr>
          <w:color w:val="000000"/>
        </w:rPr>
      </w:pPr>
      <w:r w:rsidRPr="008026F5">
        <w:rPr>
          <w:rStyle w:val="Gl"/>
          <w:color w:val="000000"/>
        </w:rPr>
        <w:t>b)</w:t>
      </w:r>
      <w:r w:rsidRPr="008026F5">
        <w:rPr>
          <w:rStyle w:val="apple-converted-space"/>
          <w:color w:val="000000"/>
        </w:rPr>
        <w:t> </w:t>
      </w:r>
      <w:r w:rsidRPr="008026F5">
        <w:rPr>
          <w:color w:val="000000"/>
        </w:rPr>
        <w:t>İlgilinin kendi üniversitesinde görev yapan öğretim üyeleri,</w:t>
      </w:r>
    </w:p>
    <w:p w14:paraId="7C615432" w14:textId="77777777" w:rsidR="003F09C2" w:rsidRPr="008026F5" w:rsidRDefault="003F09C2" w:rsidP="003F09C2">
      <w:pPr>
        <w:pStyle w:val="NormalWeb"/>
        <w:spacing w:before="0" w:beforeAutospacing="0" w:after="120" w:afterAutospacing="0"/>
        <w:jc w:val="both"/>
        <w:rPr>
          <w:color w:val="000000"/>
        </w:rPr>
      </w:pPr>
      <w:r w:rsidRPr="008026F5">
        <w:rPr>
          <w:rStyle w:val="Gl"/>
          <w:color w:val="000000"/>
        </w:rPr>
        <w:t>c)</w:t>
      </w:r>
      <w:r w:rsidRPr="008026F5">
        <w:rPr>
          <w:rStyle w:val="apple-converted-space"/>
          <w:color w:val="000000"/>
        </w:rPr>
        <w:t> </w:t>
      </w:r>
      <w:r w:rsidRPr="008026F5">
        <w:rPr>
          <w:color w:val="000000"/>
        </w:rPr>
        <w:t>İlgilinin eşi ve üçüncü dereceye kadar (üçüncü derece dâhil) kan veya sıhrî hısımları,</w:t>
      </w:r>
    </w:p>
    <w:p w14:paraId="3CE7FCBF" w14:textId="77777777" w:rsidR="003F09C2" w:rsidRPr="008026F5" w:rsidRDefault="003F09C2" w:rsidP="003F09C2">
      <w:pPr>
        <w:pStyle w:val="NormalWeb"/>
        <w:spacing w:before="0" w:beforeAutospacing="0" w:after="120" w:afterAutospacing="0"/>
        <w:jc w:val="both"/>
        <w:rPr>
          <w:color w:val="000000"/>
        </w:rPr>
      </w:pPr>
      <w:r w:rsidRPr="008026F5">
        <w:rPr>
          <w:rStyle w:val="Gl"/>
          <w:color w:val="000000"/>
        </w:rPr>
        <w:t>ç)</w:t>
      </w:r>
      <w:r w:rsidRPr="008026F5">
        <w:rPr>
          <w:rStyle w:val="apple-converted-space"/>
          <w:color w:val="000000"/>
        </w:rPr>
        <w:t> </w:t>
      </w:r>
      <w:r w:rsidRPr="008026F5">
        <w:rPr>
          <w:color w:val="000000"/>
        </w:rPr>
        <w:t>İlgili ile aralarında husumet bulunan kişiler.</w:t>
      </w:r>
    </w:p>
    <w:p w14:paraId="2AD80B85" w14:textId="77777777" w:rsidR="003F09C2" w:rsidRPr="008026F5" w:rsidRDefault="003F09C2" w:rsidP="003F09C2">
      <w:pPr>
        <w:pStyle w:val="NormalWeb"/>
        <w:spacing w:before="0" w:beforeAutospacing="0" w:after="120" w:afterAutospacing="0"/>
        <w:jc w:val="both"/>
        <w:rPr>
          <w:color w:val="000000"/>
        </w:rPr>
      </w:pPr>
      <w:r w:rsidRPr="00A1602F">
        <w:rPr>
          <w:rStyle w:val="Gl"/>
          <w:color w:val="000000"/>
        </w:rPr>
        <w:lastRenderedPageBreak/>
        <w:t>(4)</w:t>
      </w:r>
      <w:r w:rsidRPr="00A1602F">
        <w:rPr>
          <w:rStyle w:val="apple-converted-space"/>
          <w:b/>
          <w:color w:val="000000"/>
        </w:rPr>
        <w:t> </w:t>
      </w:r>
      <w:r w:rsidRPr="008026F5">
        <w:rPr>
          <w:color w:val="000000"/>
        </w:rPr>
        <w:t>İlgilinin çalıştığı bilim alanında öğretim üyesi bulunmaması halinde, en yakın bilim alanında çalışan öğretim üyeleri arasından bilirkişi görevlendirilebilir. Ayrıca etik ihlal iddiasının hukuki anlam ve kapsamına ilişkin olarak bir hukukçu bilirkişi de görevlendirilebilir. Birden fazla bilirkişi atanması halinde her bilirkişi ayrı rapor tanzim eder.</w:t>
      </w:r>
    </w:p>
    <w:p w14:paraId="3D3EC8E1" w14:textId="77777777" w:rsidR="003F09C2" w:rsidRPr="008026F5" w:rsidRDefault="003F09C2" w:rsidP="003F09C2">
      <w:pPr>
        <w:pStyle w:val="NormalWeb"/>
        <w:spacing w:before="0" w:beforeAutospacing="0" w:after="120" w:afterAutospacing="0"/>
        <w:jc w:val="both"/>
        <w:rPr>
          <w:color w:val="000000"/>
        </w:rPr>
      </w:pPr>
      <w:r w:rsidRPr="00A1602F">
        <w:rPr>
          <w:rStyle w:val="Gl"/>
          <w:color w:val="000000"/>
        </w:rPr>
        <w:t>(5)</w:t>
      </w:r>
      <w:r w:rsidRPr="00A1602F">
        <w:rPr>
          <w:rStyle w:val="apple-converted-space"/>
          <w:b/>
          <w:color w:val="000000"/>
        </w:rPr>
        <w:t> </w:t>
      </w:r>
      <w:r w:rsidRPr="008026F5">
        <w:rPr>
          <w:color w:val="000000"/>
        </w:rPr>
        <w:t>Bilirkişiler dosya kendilerine ulaştığı andan itibaren en geç bir ay içerisinde konuya ilişkin raporunu kendisine gönderilen örneğe uygun olarak hazırlayıp gönderirler. Bu süre bir defaya mahsus olmak üzere en çok bir ay uzatılabilir.</w:t>
      </w:r>
    </w:p>
    <w:p w14:paraId="2CAD383B" w14:textId="77777777" w:rsidR="003F09C2" w:rsidRPr="008026F5" w:rsidRDefault="003F09C2" w:rsidP="003F09C2">
      <w:pPr>
        <w:pStyle w:val="NormalWeb"/>
        <w:spacing w:before="0" w:beforeAutospacing="0" w:after="120" w:afterAutospacing="0"/>
        <w:jc w:val="both"/>
        <w:rPr>
          <w:color w:val="000000"/>
        </w:rPr>
      </w:pPr>
      <w:r w:rsidRPr="00A1602F">
        <w:rPr>
          <w:rStyle w:val="Gl"/>
          <w:color w:val="000000"/>
        </w:rPr>
        <w:t>(6)</w:t>
      </w:r>
      <w:r w:rsidRPr="00A1602F">
        <w:rPr>
          <w:rStyle w:val="apple-converted-space"/>
          <w:b/>
          <w:color w:val="000000"/>
        </w:rPr>
        <w:t> </w:t>
      </w:r>
      <w:r w:rsidRPr="008026F5">
        <w:rPr>
          <w:color w:val="000000"/>
        </w:rPr>
        <w:t>Bilimsel araştırma ve yayın etiği kurulları üyeleri kendileriyle, kendilerinin daha önce birlikte çalışma yaptıkları kişilerle ve etik ihlalde bulunduğunu iddia ettikleri kişilerle ilgili etik ihlali iddialarının görüşüldüğü toplantılara katılamazlar.</w:t>
      </w:r>
    </w:p>
    <w:p w14:paraId="0C52F6C5" w14:textId="77777777" w:rsidR="003F09C2" w:rsidRPr="008026F5" w:rsidRDefault="003F09C2" w:rsidP="003F09C2">
      <w:pPr>
        <w:pStyle w:val="NormalWeb"/>
        <w:spacing w:before="0" w:beforeAutospacing="0" w:after="120" w:afterAutospacing="0"/>
        <w:rPr>
          <w:color w:val="000000"/>
        </w:rPr>
      </w:pPr>
      <w:r w:rsidRPr="008026F5">
        <w:rPr>
          <w:rStyle w:val="Gl"/>
          <w:color w:val="000000"/>
        </w:rPr>
        <w:t>Etik kurullarına başvuru ve kurulların çalışma esasları</w:t>
      </w:r>
    </w:p>
    <w:p w14:paraId="65D1940B" w14:textId="77777777" w:rsidR="003F09C2" w:rsidRPr="008026F5" w:rsidRDefault="003F09C2" w:rsidP="003F09C2">
      <w:pPr>
        <w:pStyle w:val="NormalWeb"/>
        <w:spacing w:before="0" w:beforeAutospacing="0" w:after="120" w:afterAutospacing="0"/>
        <w:jc w:val="both"/>
        <w:rPr>
          <w:b/>
          <w:bCs/>
          <w:color w:val="000000"/>
        </w:rPr>
      </w:pPr>
      <w:r w:rsidRPr="008026F5">
        <w:rPr>
          <w:b/>
          <w:bCs/>
          <w:color w:val="000000"/>
        </w:rPr>
        <w:t xml:space="preserve">Başvuru Konusu ve Şekli </w:t>
      </w:r>
    </w:p>
    <w:p w14:paraId="342957D8"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11 - </w:t>
      </w:r>
      <w:r w:rsidRPr="00A1602F">
        <w:rPr>
          <w:rStyle w:val="Gl"/>
          <w:color w:val="000000"/>
        </w:rPr>
        <w:t>(1)</w:t>
      </w:r>
      <w:r w:rsidRPr="00A1602F">
        <w:rPr>
          <w:rStyle w:val="apple-converted-space"/>
          <w:b/>
          <w:bCs/>
          <w:color w:val="000000"/>
        </w:rPr>
        <w:t> </w:t>
      </w:r>
      <w:r w:rsidRPr="008026F5">
        <w:rPr>
          <w:color w:val="000000"/>
        </w:rPr>
        <w:t xml:space="preserve">Yönerge kapsamında, Sekretarya aracılığıyla Etik Kurula yapılacak başvurular yazılı olabileceği gibi, tutanağa geçirilmek suretiyle </w:t>
      </w:r>
      <w:proofErr w:type="spellStart"/>
      <w:r w:rsidRPr="008026F5">
        <w:rPr>
          <w:color w:val="000000"/>
        </w:rPr>
        <w:t>sözlu</w:t>
      </w:r>
      <w:proofErr w:type="spellEnd"/>
      <w:r w:rsidRPr="008026F5">
        <w:rPr>
          <w:color w:val="000000"/>
        </w:rPr>
        <w:t>̈ veya elektronik imzalı da olabilir. Başvuranın kimlik bilgileri Etik Kurul üyeleri dışında gizli tutulur.</w:t>
      </w:r>
    </w:p>
    <w:p w14:paraId="311BB7E3" w14:textId="77777777" w:rsidR="003F09C2" w:rsidRPr="008026F5" w:rsidRDefault="003F09C2" w:rsidP="003F09C2">
      <w:pPr>
        <w:pStyle w:val="NormalWeb"/>
        <w:spacing w:before="0" w:beforeAutospacing="0" w:after="120" w:afterAutospacing="0"/>
        <w:jc w:val="both"/>
        <w:rPr>
          <w:color w:val="000000"/>
        </w:rPr>
      </w:pPr>
      <w:r w:rsidRPr="00A1602F">
        <w:rPr>
          <w:rStyle w:val="Gl"/>
          <w:color w:val="000000"/>
        </w:rPr>
        <w:t>(2)</w:t>
      </w:r>
      <w:r w:rsidRPr="00A1602F">
        <w:rPr>
          <w:rStyle w:val="apple-converted-space"/>
          <w:b/>
          <w:bCs/>
          <w:color w:val="000000"/>
        </w:rPr>
        <w:t> </w:t>
      </w:r>
      <w:r w:rsidRPr="008026F5">
        <w:rPr>
          <w:color w:val="000000"/>
        </w:rPr>
        <w:t>Etik ilkelere aykırılık iddiasına konu olan bir davranış nedeniyle başlatılan bir yargılama veya yürütülen bir disiplin soruşturması, Etik Kurulun inceleme ve karar verme yetkisini ortadan kaldırmaz. Bununla birlikte Etik Kurul yapacağı incelemeyi, yargılama veya soruşturmanın sonuçlanmasına kadar erteleyebilir.</w:t>
      </w:r>
    </w:p>
    <w:p w14:paraId="0F6A3EB5" w14:textId="77777777" w:rsidR="003F09C2" w:rsidRPr="00D42553" w:rsidRDefault="003F09C2" w:rsidP="003F09C2">
      <w:pPr>
        <w:pStyle w:val="NormalWeb"/>
        <w:spacing w:before="0" w:beforeAutospacing="0" w:after="120" w:afterAutospacing="0"/>
        <w:jc w:val="both"/>
        <w:rPr>
          <w:color w:val="000000"/>
        </w:rPr>
      </w:pPr>
      <w:r w:rsidRPr="00A1602F">
        <w:rPr>
          <w:rStyle w:val="Gl"/>
          <w:color w:val="000000"/>
        </w:rPr>
        <w:t>(3)</w:t>
      </w:r>
      <w:r w:rsidRPr="00A1602F">
        <w:rPr>
          <w:rStyle w:val="apple-converted-space"/>
          <w:b/>
          <w:color w:val="000000"/>
        </w:rPr>
        <w:t> </w:t>
      </w:r>
      <w:r w:rsidRPr="008026F5">
        <w:rPr>
          <w:color w:val="000000"/>
        </w:rPr>
        <w:t>Daha önce Etik Kurul tarafından incelenip karara bağlanmış bir başvuru konusunda yeni kanıtlar gösterilmedikçe bir daha başvuru ve inceleme yapılmaz.</w:t>
      </w:r>
    </w:p>
    <w:p w14:paraId="79F464EA" w14:textId="77777777" w:rsidR="003F09C2" w:rsidRPr="008026F5" w:rsidRDefault="003F09C2" w:rsidP="003F09C2">
      <w:pPr>
        <w:pStyle w:val="NormalWeb"/>
        <w:spacing w:before="0" w:beforeAutospacing="0" w:after="120" w:afterAutospacing="0"/>
        <w:rPr>
          <w:b/>
          <w:color w:val="000000"/>
        </w:rPr>
      </w:pPr>
      <w:r w:rsidRPr="008026F5">
        <w:rPr>
          <w:b/>
          <w:color w:val="000000"/>
        </w:rPr>
        <w:t>Başvuru Usulü</w:t>
      </w:r>
    </w:p>
    <w:p w14:paraId="2FD069EF"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12 -</w:t>
      </w:r>
      <w:r w:rsidRPr="008026F5">
        <w:rPr>
          <w:color w:val="000000"/>
        </w:rPr>
        <w:t xml:space="preserve"> (1) Gerçek ve tüzel kişiler Etik Kurula başvuruda bulunabilirler. Başvuruyu yapan gerçek kişiler dilekçesinde, başvuruyu yapan kişinin adı, soyadı, TC Kimlik numarası, yerleşim yeri, iş adresi, diğer iletişim bilgileri ve imzası bulunur. Başvuruyu yapan tüzel kişilerde ise; tüzel kişiliğe sahip kurumun adı, Kurumu temsil eden yöneticinin ya da temsilcinin adı soyadı (TC Kimlik numarasıyla) ve imzası, merkezi ya da şube işyeri adresi, diğer iletişim bilgileri bulunur. </w:t>
      </w:r>
    </w:p>
    <w:p w14:paraId="697CB24A" w14:textId="77777777" w:rsidR="003F09C2" w:rsidRPr="008026F5" w:rsidRDefault="003F09C2" w:rsidP="003F09C2">
      <w:pPr>
        <w:pStyle w:val="NormalWeb"/>
        <w:spacing w:before="0" w:beforeAutospacing="0" w:after="120" w:afterAutospacing="0"/>
        <w:jc w:val="both"/>
        <w:rPr>
          <w:color w:val="000000"/>
        </w:rPr>
      </w:pPr>
      <w:r w:rsidRPr="008026F5">
        <w:rPr>
          <w:color w:val="000000"/>
        </w:rPr>
        <w:t>(2) Dilekçenin anlaşılır ve okunaklı olması gereklidir. Başvurunun Etik Kurul kayıtlarına geçtiği tarih, başvuru tarihi olarak kabul edilir.</w:t>
      </w:r>
    </w:p>
    <w:p w14:paraId="6FD0B11F" w14:textId="77777777" w:rsidR="003F09C2" w:rsidRPr="00D42553" w:rsidRDefault="003F09C2" w:rsidP="003F09C2">
      <w:pPr>
        <w:pStyle w:val="NormalWeb"/>
        <w:spacing w:before="0" w:beforeAutospacing="0" w:after="120" w:afterAutospacing="0"/>
        <w:jc w:val="both"/>
        <w:rPr>
          <w:color w:val="000000"/>
        </w:rPr>
      </w:pPr>
      <w:r w:rsidRPr="008026F5">
        <w:rPr>
          <w:color w:val="000000"/>
        </w:rPr>
        <w:t>(3) Dilekçede, etik ilkeye aykırı davranış iddiasına ilişkin bilgiler açık ve ayrıntılı olarak belirtilir. Dilekçede ileri sürülen iddia; kişi, yer ve zaman somutlaştırılarak belirtilir. Başvuran tarafından iddiayla ilgili elde bulundurulan her türlü belge dilekçeye eklenir ve tanık ve diğer delillere işaret edilir.</w:t>
      </w:r>
    </w:p>
    <w:p w14:paraId="3427F636" w14:textId="77777777" w:rsidR="003F09C2" w:rsidRPr="008026F5" w:rsidRDefault="003F09C2" w:rsidP="003F09C2">
      <w:pPr>
        <w:pStyle w:val="NormalWeb"/>
        <w:spacing w:before="0" w:beforeAutospacing="0" w:after="120" w:afterAutospacing="0"/>
        <w:rPr>
          <w:b/>
          <w:color w:val="000000"/>
        </w:rPr>
      </w:pPr>
      <w:r w:rsidRPr="008026F5">
        <w:rPr>
          <w:b/>
          <w:color w:val="000000"/>
        </w:rPr>
        <w:t>Başvuruların Kabulü ve İncelenmesi</w:t>
      </w:r>
    </w:p>
    <w:p w14:paraId="7C1D4A82"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13 -</w:t>
      </w:r>
      <w:r w:rsidRPr="008026F5">
        <w:rPr>
          <w:color w:val="000000"/>
        </w:rPr>
        <w:t xml:space="preserve"> (1) Başkan yapılan tüm başvuruları, değerlendirilmek üzere Etik Kurulun yapacağı ilk toplantının gündemine alır. Rektörlük ve birimler de, somut bazı olayların ve akademik ve idari projelerin değerlendirilmesi için Etik Kurula dosya gönderebilir.</w:t>
      </w:r>
    </w:p>
    <w:p w14:paraId="0AC055B7" w14:textId="7881C084" w:rsidR="003F09C2" w:rsidRPr="008026F5" w:rsidRDefault="003F09C2" w:rsidP="003F09C2">
      <w:pPr>
        <w:pStyle w:val="NormalWeb"/>
        <w:spacing w:before="0" w:beforeAutospacing="0" w:after="120" w:afterAutospacing="0"/>
        <w:jc w:val="both"/>
        <w:rPr>
          <w:color w:val="000000"/>
        </w:rPr>
      </w:pPr>
      <w:r w:rsidRPr="008026F5">
        <w:rPr>
          <w:color w:val="000000"/>
        </w:rPr>
        <w:t>(2) TÜBİTAK ve benzeri kamu kurumlarına ve özel hukuk tüzel kişiliklerine veya bu nitelikteki uluslararası kamu kurumlarına ve özel hukuk tüzel kişiliklerine sunulacak tez önerisi, proje önerisi ve benzeri idari ve akademik k</w:t>
      </w:r>
      <w:r w:rsidR="001F5BFF">
        <w:rPr>
          <w:color w:val="000000"/>
        </w:rPr>
        <w:t>onularda etik kurul onayı için Üniversite’den</w:t>
      </w:r>
      <w:r w:rsidRPr="008026F5">
        <w:rPr>
          <w:color w:val="000000"/>
        </w:rPr>
        <w:t xml:space="preserve"> yapılan başvuruları kabul eder, inceler ve onaya engel bir etik ihlal yoksa onay verir. </w:t>
      </w:r>
    </w:p>
    <w:p w14:paraId="0FA503F5" w14:textId="77777777" w:rsidR="003F09C2" w:rsidRPr="008026F5" w:rsidRDefault="003F09C2" w:rsidP="003F09C2">
      <w:pPr>
        <w:pStyle w:val="NormalWeb"/>
        <w:spacing w:before="0" w:beforeAutospacing="0" w:after="120" w:afterAutospacing="0"/>
        <w:jc w:val="both"/>
        <w:rPr>
          <w:color w:val="000000"/>
        </w:rPr>
      </w:pPr>
      <w:r w:rsidRPr="008026F5">
        <w:rPr>
          <w:color w:val="000000"/>
        </w:rPr>
        <w:lastRenderedPageBreak/>
        <w:t>(3) Yapılan başvuruların usul bakımından kabulü̈ ve değerlendirmeye alınması yetkisi münhasıran Etik Kurula aittir. Usulüne uygun olmadığı için incelenmeye alınmayan başvurular, mümkün olduğu takdirde başvuru sahibine yazılı olarak bildirilir.</w:t>
      </w:r>
    </w:p>
    <w:p w14:paraId="48958381" w14:textId="77777777" w:rsidR="003F09C2" w:rsidRPr="00D42553" w:rsidRDefault="003F09C2" w:rsidP="003F09C2">
      <w:pPr>
        <w:pStyle w:val="NormalWeb"/>
        <w:spacing w:before="0" w:beforeAutospacing="0" w:after="120" w:afterAutospacing="0"/>
        <w:jc w:val="both"/>
        <w:rPr>
          <w:color w:val="000000"/>
        </w:rPr>
      </w:pPr>
      <w:r w:rsidRPr="008026F5">
        <w:rPr>
          <w:color w:val="000000"/>
        </w:rPr>
        <w:t>(4) Etik Kurul incelemesini en geç üç ay içinde tamamlar ve nihai raporunu hazırlar. Bu süre, başvurunun kayda alındığı tarihte işlemeye başlar. Gerek görülmesi halinde Etik Kurul bu süreyi bir defaya mahsus olmak üzere üç aya kadar uzatabileceği gibi bazı bekletici sorunların bulunması durumunda ise bu bekletici sorunun çözümlenmesini bekleyerek bundan sonra da üç ay uzatabilir.</w:t>
      </w:r>
    </w:p>
    <w:p w14:paraId="2AE2B9DE" w14:textId="77777777" w:rsidR="003F09C2" w:rsidRPr="008026F5" w:rsidRDefault="003F09C2" w:rsidP="003F09C2">
      <w:pPr>
        <w:pStyle w:val="NormalWeb"/>
        <w:spacing w:before="0" w:beforeAutospacing="0" w:after="120" w:afterAutospacing="0"/>
        <w:rPr>
          <w:b/>
          <w:color w:val="000000"/>
        </w:rPr>
      </w:pPr>
      <w:proofErr w:type="spellStart"/>
      <w:r w:rsidRPr="008026F5">
        <w:rPr>
          <w:b/>
          <w:color w:val="000000"/>
        </w:rPr>
        <w:t>Re’sen</w:t>
      </w:r>
      <w:proofErr w:type="spellEnd"/>
      <w:r w:rsidRPr="008026F5">
        <w:rPr>
          <w:b/>
          <w:color w:val="000000"/>
        </w:rPr>
        <w:t xml:space="preserve"> İnceleme</w:t>
      </w:r>
    </w:p>
    <w:p w14:paraId="5701307F" w14:textId="77777777" w:rsidR="003F09C2" w:rsidRPr="00D42553"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14 -</w:t>
      </w:r>
      <w:r w:rsidRPr="008026F5">
        <w:rPr>
          <w:color w:val="000000"/>
        </w:rPr>
        <w:t xml:space="preserve"> </w:t>
      </w:r>
      <w:r w:rsidRPr="002C2ABE">
        <w:t>(1)</w:t>
      </w:r>
      <w:r>
        <w:rPr>
          <w:b/>
        </w:rPr>
        <w:t xml:space="preserve"> </w:t>
      </w:r>
      <w:r w:rsidRPr="008026F5">
        <w:rPr>
          <w:color w:val="000000"/>
        </w:rPr>
        <w:t xml:space="preserve">Etik Kurul, herhangi bir şekilde bilgi sahibi olduğu ve görev ve yetki alanı içinde bulunan bir etik ihlaline yönelik </w:t>
      </w:r>
      <w:proofErr w:type="spellStart"/>
      <w:r w:rsidRPr="008026F5">
        <w:rPr>
          <w:color w:val="000000"/>
        </w:rPr>
        <w:t>re’sen</w:t>
      </w:r>
      <w:proofErr w:type="spellEnd"/>
      <w:r w:rsidRPr="008026F5">
        <w:rPr>
          <w:color w:val="000000"/>
        </w:rPr>
        <w:t xml:space="preserve"> inceleme de başlatabilir.</w:t>
      </w:r>
    </w:p>
    <w:p w14:paraId="63AE507A" w14:textId="77777777" w:rsidR="003F09C2" w:rsidRPr="008026F5" w:rsidRDefault="003F09C2" w:rsidP="003F09C2">
      <w:pPr>
        <w:pStyle w:val="NormalWeb"/>
        <w:spacing w:before="0" w:beforeAutospacing="0" w:after="120" w:afterAutospacing="0"/>
        <w:rPr>
          <w:b/>
          <w:color w:val="000000"/>
        </w:rPr>
      </w:pPr>
      <w:r w:rsidRPr="008026F5">
        <w:rPr>
          <w:b/>
          <w:color w:val="000000"/>
        </w:rPr>
        <w:t>Kurulun Çalışma Düzeni</w:t>
      </w:r>
    </w:p>
    <w:p w14:paraId="31523814" w14:textId="77777777" w:rsidR="003F09C2" w:rsidRPr="008026F5" w:rsidRDefault="003F09C2" w:rsidP="003F09C2">
      <w:pPr>
        <w:pStyle w:val="NormalWeb"/>
        <w:spacing w:before="0" w:beforeAutospacing="0" w:after="120" w:afterAutospacing="0"/>
        <w:rPr>
          <w:b/>
          <w:color w:val="000000"/>
        </w:rPr>
      </w:pPr>
      <w:r w:rsidRPr="008026F5">
        <w:rPr>
          <w:b/>
          <w:color w:val="000000"/>
        </w:rPr>
        <w:t>Raportöre Tevdi</w:t>
      </w:r>
    </w:p>
    <w:p w14:paraId="3A3E365A"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15 -</w:t>
      </w:r>
      <w:r w:rsidRPr="008026F5">
        <w:rPr>
          <w:color w:val="000000"/>
        </w:rPr>
        <w:t xml:space="preserve"> (1) Etik Kurul, hakkında inceleme kararı verdiği her dosya için üyeler arasından bir raportör görevlendirir.</w:t>
      </w:r>
    </w:p>
    <w:p w14:paraId="7FB7E16D" w14:textId="77777777" w:rsidR="003F09C2" w:rsidRPr="008026F5" w:rsidRDefault="003F09C2" w:rsidP="003F09C2">
      <w:pPr>
        <w:pStyle w:val="NormalWeb"/>
        <w:spacing w:before="0" w:beforeAutospacing="0" w:after="120" w:afterAutospacing="0"/>
        <w:jc w:val="both"/>
        <w:rPr>
          <w:color w:val="000000"/>
        </w:rPr>
      </w:pPr>
      <w:r w:rsidRPr="008026F5">
        <w:rPr>
          <w:color w:val="000000"/>
        </w:rPr>
        <w:t>(2) Belirli bir dosyanın etik açıdan incelenmesiyle görevlendirilen raportör, gerekçelerini yazılı olarak bildirmek suretiyle bu görevden çekilebilir.</w:t>
      </w:r>
    </w:p>
    <w:p w14:paraId="4C4FFE6B" w14:textId="72EBFCC4" w:rsidR="003F09C2" w:rsidRPr="008026F5" w:rsidRDefault="003F09C2" w:rsidP="003F09C2">
      <w:pPr>
        <w:pStyle w:val="NormalWeb"/>
        <w:spacing w:before="0" w:beforeAutospacing="0" w:after="120" w:afterAutospacing="0"/>
        <w:jc w:val="both"/>
        <w:rPr>
          <w:color w:val="000000"/>
        </w:rPr>
      </w:pPr>
      <w:r w:rsidRPr="008026F5">
        <w:rPr>
          <w:color w:val="000000"/>
        </w:rPr>
        <w:t xml:space="preserve">(3) Raportör, sekretarya aracılığıyla </w:t>
      </w:r>
      <w:r w:rsidR="001F5BFF">
        <w:rPr>
          <w:color w:val="000000"/>
        </w:rPr>
        <w:t>Üniversite</w:t>
      </w:r>
      <w:r w:rsidRPr="008026F5">
        <w:rPr>
          <w:color w:val="000000"/>
        </w:rPr>
        <w:t xml:space="preserve"> mensuplarından dosyayla ilgili doğrudan yazılı bilgi ve belge alabilir. Bu bilgi ve belgeler Etik Kurul ilgili inceleme dosyasında saklanır.</w:t>
      </w:r>
    </w:p>
    <w:p w14:paraId="33E03766" w14:textId="77777777" w:rsidR="003F09C2" w:rsidRPr="00D42553" w:rsidRDefault="003F09C2" w:rsidP="003F09C2">
      <w:pPr>
        <w:pStyle w:val="NormalWeb"/>
        <w:spacing w:before="0" w:beforeAutospacing="0" w:after="120" w:afterAutospacing="0"/>
        <w:jc w:val="both"/>
        <w:rPr>
          <w:color w:val="000000"/>
        </w:rPr>
      </w:pPr>
      <w:r w:rsidRPr="008026F5">
        <w:rPr>
          <w:color w:val="000000"/>
        </w:rPr>
        <w:t>(4) Raportör, 30 gün içerisinde incelemesini tamamlayarak, yorum ve önerisini de içeren yazılı raporunu Etik Kurula sunar.</w:t>
      </w:r>
    </w:p>
    <w:p w14:paraId="3BBA0671" w14:textId="77777777" w:rsidR="003F09C2" w:rsidRPr="008026F5" w:rsidRDefault="003F09C2" w:rsidP="003F09C2">
      <w:pPr>
        <w:pStyle w:val="NormalWeb"/>
        <w:spacing w:before="0" w:beforeAutospacing="0" w:after="120" w:afterAutospacing="0"/>
        <w:jc w:val="both"/>
        <w:rPr>
          <w:b/>
          <w:color w:val="000000"/>
        </w:rPr>
      </w:pPr>
      <w:r w:rsidRPr="008026F5">
        <w:rPr>
          <w:b/>
          <w:color w:val="000000"/>
        </w:rPr>
        <w:t>Dosya Üzerinden İnceleme</w:t>
      </w:r>
    </w:p>
    <w:p w14:paraId="6A95F457"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16 -</w:t>
      </w:r>
      <w:r w:rsidRPr="008026F5">
        <w:rPr>
          <w:color w:val="000000"/>
        </w:rPr>
        <w:t xml:space="preserve"> (1) Etik Kurul ilke olarak tüm değerlendirmelerini dosya üzerinden yapar. Bununla birlikte ihtiyaç duyduğunda ilgili kişilerden ve kurumlardan yazılı ya da sözlü̈ bilgi alabilir. Etik ihlali gerekçesine dayalı olarak hakkında başvuruda bulunan kişiye, yazılı olarak konuyla ilgili açıklama yapma hakkı tanınır. Açıklama hakkının kendisine bildirildiği tarihten itibaren 15 gün içerisinde hukuken geçerli bir mazereti olmaksızın yanıt vermeyen kişi, açıklama hakkından feragat etmiş sayılır. Bu durumda Etik Kurul dosyadaki mevcut bilgi ve belgelere dayalı olarak değerlendirme yapar.</w:t>
      </w:r>
    </w:p>
    <w:p w14:paraId="15CB9EE6" w14:textId="77777777" w:rsidR="003F09C2" w:rsidRPr="008026F5" w:rsidRDefault="003F09C2" w:rsidP="003F09C2">
      <w:pPr>
        <w:pStyle w:val="NormalWeb"/>
        <w:spacing w:before="0" w:beforeAutospacing="0" w:after="120" w:afterAutospacing="0"/>
        <w:jc w:val="both"/>
        <w:rPr>
          <w:color w:val="000000"/>
        </w:rPr>
      </w:pPr>
      <w:r w:rsidRPr="008026F5">
        <w:rPr>
          <w:color w:val="000000"/>
        </w:rPr>
        <w:t>(2) Etik Kurul ayrıca gerekli gördüğü durumlarda ilgili kişileri toplantıda dinlemek üzere davet de edebilir. Kişilerin bu daveti kabul etmesi durumunda yapılan oturumda yalnız davetlilere yönelik sorular ve yanıtlar kaydedilir.</w:t>
      </w:r>
    </w:p>
    <w:p w14:paraId="3F9BA99B" w14:textId="77777777" w:rsidR="003F09C2" w:rsidRPr="00D42553" w:rsidRDefault="003F09C2" w:rsidP="003F09C2">
      <w:pPr>
        <w:pStyle w:val="NormalWeb"/>
        <w:spacing w:before="0" w:beforeAutospacing="0" w:after="120" w:afterAutospacing="0"/>
        <w:jc w:val="both"/>
        <w:rPr>
          <w:color w:val="000000"/>
        </w:rPr>
      </w:pPr>
      <w:r w:rsidRPr="008026F5">
        <w:rPr>
          <w:color w:val="000000"/>
        </w:rPr>
        <w:t>(3) Etik Kurul, faaliyetlerinde ve kararlarında tamamen bağımsız olup, yapılan başvuruları yalnızca etik ilkeler açısından inceler karara ve yaptırıma bağlar.</w:t>
      </w:r>
    </w:p>
    <w:p w14:paraId="51C68729" w14:textId="77777777" w:rsidR="003F09C2" w:rsidRPr="008026F5" w:rsidRDefault="003F09C2" w:rsidP="003F09C2">
      <w:pPr>
        <w:pStyle w:val="NormalWeb"/>
        <w:spacing w:before="0" w:beforeAutospacing="0" w:after="120" w:afterAutospacing="0"/>
        <w:jc w:val="both"/>
        <w:rPr>
          <w:b/>
          <w:color w:val="000000"/>
        </w:rPr>
      </w:pPr>
      <w:r w:rsidRPr="008026F5">
        <w:rPr>
          <w:b/>
          <w:color w:val="000000"/>
        </w:rPr>
        <w:t>Toplantı ve Karar Alma Usulü</w:t>
      </w:r>
    </w:p>
    <w:p w14:paraId="483C004B"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17 -</w:t>
      </w:r>
      <w:r w:rsidRPr="008026F5">
        <w:rPr>
          <w:color w:val="000000"/>
        </w:rPr>
        <w:t xml:space="preserve"> (1) Etik Kurul olağan gündemini görüşmek üzere ayda en az bir defa kendiliğinden toplanır. Etik Kurul gerektiğinde Başkanın çağrısıyla olağanüstü olarak da toplanabilir.</w:t>
      </w:r>
    </w:p>
    <w:p w14:paraId="40E41344" w14:textId="77777777" w:rsidR="003F09C2" w:rsidRPr="008026F5" w:rsidRDefault="003F09C2" w:rsidP="003F09C2">
      <w:pPr>
        <w:pStyle w:val="NormalWeb"/>
        <w:spacing w:before="0" w:beforeAutospacing="0" w:after="120" w:afterAutospacing="0"/>
        <w:jc w:val="both"/>
        <w:rPr>
          <w:color w:val="000000"/>
        </w:rPr>
      </w:pPr>
      <w:r w:rsidRPr="008026F5">
        <w:rPr>
          <w:color w:val="000000"/>
        </w:rPr>
        <w:t>(2) Üyeler, kendilerinin bir biçimde ilgili bulundukları gündem maddelerine ilişkin müzakerelere katılamazlar ve oy kullanamazlar.</w:t>
      </w:r>
    </w:p>
    <w:p w14:paraId="08C3DF43" w14:textId="77777777" w:rsidR="003F09C2" w:rsidRPr="008026F5" w:rsidRDefault="003F09C2" w:rsidP="003F09C2">
      <w:pPr>
        <w:pStyle w:val="NormalWeb"/>
        <w:spacing w:before="0" w:beforeAutospacing="0" w:after="120" w:afterAutospacing="0"/>
        <w:jc w:val="both"/>
        <w:rPr>
          <w:color w:val="000000"/>
        </w:rPr>
      </w:pPr>
      <w:r w:rsidRPr="008026F5">
        <w:rPr>
          <w:color w:val="000000"/>
        </w:rPr>
        <w:t>(3) Toplantı kapalı usulde yapılır. Üyeler, inceleme konusu dosyaların içeriğini Kurul toplantısı dışında başkaları ile tartışamaz ve dosyaların içeriği hakkında bilgi veremez.</w:t>
      </w:r>
    </w:p>
    <w:p w14:paraId="5D58D2B9" w14:textId="77777777" w:rsidR="003F09C2" w:rsidRPr="008026F5" w:rsidRDefault="003F09C2" w:rsidP="003F09C2">
      <w:pPr>
        <w:pStyle w:val="NormalWeb"/>
        <w:spacing w:before="0" w:beforeAutospacing="0" w:after="120" w:afterAutospacing="0"/>
        <w:jc w:val="both"/>
        <w:rPr>
          <w:color w:val="000000"/>
        </w:rPr>
      </w:pPr>
      <w:r w:rsidRPr="008026F5">
        <w:rPr>
          <w:color w:val="000000"/>
        </w:rPr>
        <w:lastRenderedPageBreak/>
        <w:t xml:space="preserve">(4) Kararlar kurul üye tam sayısının salt çoğunluğuyla alınır. Oylamada tarafların oylarının eşit çıkması halinde Başkanın oyunun bulunduğu taraf oyu esas alınır. </w:t>
      </w:r>
    </w:p>
    <w:p w14:paraId="3398E4B1" w14:textId="77777777" w:rsidR="003F09C2" w:rsidRPr="00D42553" w:rsidRDefault="003F09C2" w:rsidP="003F09C2">
      <w:pPr>
        <w:pStyle w:val="NormalWeb"/>
        <w:spacing w:before="0" w:beforeAutospacing="0" w:after="120" w:afterAutospacing="0"/>
        <w:jc w:val="both"/>
        <w:rPr>
          <w:color w:val="000000"/>
        </w:rPr>
      </w:pPr>
      <w:r w:rsidRPr="008026F5">
        <w:rPr>
          <w:color w:val="000000"/>
        </w:rPr>
        <w:t>(5) Alınan karar gerekçeleri ile birlikte yazılarak, toplantıya katılan üyelerin tamamı tarafından imzalanır. Karşı oy kullanan üyeler, yazılı muhalefet gerekçelerini kararlara ekleyebilirler.</w:t>
      </w:r>
    </w:p>
    <w:p w14:paraId="0B8A19D8" w14:textId="77777777" w:rsidR="003F09C2" w:rsidRPr="008026F5" w:rsidRDefault="003F09C2" w:rsidP="003F09C2">
      <w:pPr>
        <w:pStyle w:val="NormalWeb"/>
        <w:spacing w:before="0" w:beforeAutospacing="0" w:after="120" w:afterAutospacing="0"/>
        <w:jc w:val="both"/>
        <w:rPr>
          <w:b/>
          <w:color w:val="000000"/>
        </w:rPr>
      </w:pPr>
      <w:r w:rsidRPr="008026F5">
        <w:rPr>
          <w:b/>
          <w:color w:val="000000"/>
        </w:rPr>
        <w:t>Kararlar Üzerine Yapılacak İşlem</w:t>
      </w:r>
    </w:p>
    <w:p w14:paraId="4C0E2825"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18 -</w:t>
      </w:r>
      <w:r w:rsidRPr="008026F5">
        <w:rPr>
          <w:color w:val="000000"/>
        </w:rPr>
        <w:t xml:space="preserve"> (1) Etik Kurulun kararları tespit niteliğindedir. Etiğe aykırı eylemi kanıtlanan kişiler hakkında gerekli disiplin soruşturmasının başlatılması amacıyla ilgili Rektörlüğe bilgi verilir. Kararlar hakkında her türlü açıklama Rektörlük tarafından yapılır.</w:t>
      </w:r>
    </w:p>
    <w:p w14:paraId="5626E184" w14:textId="77777777" w:rsidR="003F09C2" w:rsidRPr="00D42553" w:rsidRDefault="003F09C2" w:rsidP="003F09C2">
      <w:pPr>
        <w:pStyle w:val="NormalWeb"/>
        <w:spacing w:before="0" w:beforeAutospacing="0" w:after="120" w:afterAutospacing="0"/>
        <w:jc w:val="both"/>
        <w:rPr>
          <w:color w:val="000000"/>
        </w:rPr>
      </w:pPr>
      <w:r w:rsidRPr="008026F5">
        <w:rPr>
          <w:color w:val="000000"/>
        </w:rPr>
        <w:t>(2) İntihal ve haksız yazarlık eylemlerinin gerçekleşmesi hallerinde asıl müellifin rıza göstermesi ilgilileri sorumluluktan kurtarmaz.</w:t>
      </w:r>
    </w:p>
    <w:p w14:paraId="2CA66922" w14:textId="77777777" w:rsidR="003F09C2" w:rsidRPr="008026F5" w:rsidRDefault="003F09C2" w:rsidP="003F09C2">
      <w:pPr>
        <w:pStyle w:val="NormalWeb"/>
        <w:spacing w:before="0" w:beforeAutospacing="0" w:after="120" w:afterAutospacing="0"/>
        <w:jc w:val="both"/>
        <w:rPr>
          <w:b/>
          <w:color w:val="000000"/>
        </w:rPr>
      </w:pPr>
      <w:r w:rsidRPr="008026F5">
        <w:rPr>
          <w:b/>
          <w:color w:val="000000"/>
        </w:rPr>
        <w:t>Gizlilik ve Saklama</w:t>
      </w:r>
    </w:p>
    <w:p w14:paraId="071C1193"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19 -</w:t>
      </w:r>
      <w:r w:rsidRPr="008026F5">
        <w:rPr>
          <w:color w:val="000000"/>
        </w:rPr>
        <w:t xml:space="preserve"> (1) Etik Kurulda yapılan tüm incelemelerde gizlilik esastır. Kurula sunulan dosyalardaki belgelerin gizliliğinin ve güvenliğinin korunmasından Sekretarya sorumludur.</w:t>
      </w:r>
    </w:p>
    <w:p w14:paraId="5ADAEE2C" w14:textId="77777777" w:rsidR="003F09C2" w:rsidRPr="00D42553" w:rsidRDefault="003F09C2" w:rsidP="003F09C2">
      <w:pPr>
        <w:pStyle w:val="NormalWeb"/>
        <w:spacing w:before="0" w:beforeAutospacing="0" w:after="120" w:afterAutospacing="0"/>
        <w:jc w:val="both"/>
        <w:rPr>
          <w:color w:val="000000"/>
        </w:rPr>
      </w:pPr>
      <w:r w:rsidRPr="008026F5">
        <w:rPr>
          <w:color w:val="000000"/>
        </w:rPr>
        <w:t>(2) Etik Kurulun inceleme dosyası, içindeki tüm belgeler ve yazışma örnekleri ile birlikte süresiz saklanır. Etik kurulun tüm arşivi güvenli bir biçimde dijital ortama aktarılır.</w:t>
      </w:r>
    </w:p>
    <w:p w14:paraId="1BEFE98D" w14:textId="77777777" w:rsidR="003F09C2" w:rsidRPr="008026F5" w:rsidRDefault="003F09C2" w:rsidP="003F09C2">
      <w:pPr>
        <w:pStyle w:val="NormalWeb"/>
        <w:spacing w:before="0" w:beforeAutospacing="0" w:after="120" w:afterAutospacing="0"/>
        <w:jc w:val="both"/>
        <w:rPr>
          <w:b/>
          <w:color w:val="000000"/>
        </w:rPr>
      </w:pPr>
      <w:r w:rsidRPr="008026F5">
        <w:rPr>
          <w:b/>
          <w:color w:val="000000"/>
        </w:rPr>
        <w:t>Yazışmalar</w:t>
      </w:r>
    </w:p>
    <w:p w14:paraId="5DDF7859"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20 -</w:t>
      </w:r>
      <w:r w:rsidRPr="008026F5">
        <w:rPr>
          <w:color w:val="000000"/>
        </w:rPr>
        <w:t xml:space="preserve"> Etik Kurul inceleme ve değerlendirmeleri sırasında başka kurum ve kuruluşlarla yapması gereken tüm yazışmaları Sekretarya aracılığıyla yapar.</w:t>
      </w:r>
    </w:p>
    <w:p w14:paraId="6118DC06" w14:textId="77777777" w:rsidR="003F09C2" w:rsidRDefault="003F09C2" w:rsidP="003F09C2">
      <w:pPr>
        <w:pStyle w:val="NormalWeb"/>
        <w:spacing w:before="0" w:beforeAutospacing="0" w:after="120" w:afterAutospacing="0"/>
        <w:jc w:val="center"/>
        <w:rPr>
          <w:b/>
          <w:color w:val="000000"/>
        </w:rPr>
      </w:pPr>
    </w:p>
    <w:p w14:paraId="11BDCF63" w14:textId="77777777" w:rsidR="003F09C2" w:rsidRPr="008026F5" w:rsidRDefault="003F09C2" w:rsidP="003F09C2">
      <w:pPr>
        <w:pStyle w:val="NormalWeb"/>
        <w:spacing w:before="0" w:beforeAutospacing="0" w:after="120" w:afterAutospacing="0"/>
        <w:jc w:val="center"/>
        <w:rPr>
          <w:b/>
          <w:color w:val="000000"/>
        </w:rPr>
      </w:pPr>
      <w:r w:rsidRPr="008026F5">
        <w:rPr>
          <w:b/>
          <w:color w:val="000000"/>
        </w:rPr>
        <w:t>BEŞİNCİ BÖLÜM</w:t>
      </w:r>
    </w:p>
    <w:p w14:paraId="39C9D072" w14:textId="77777777" w:rsidR="003F09C2" w:rsidRDefault="003F09C2" w:rsidP="003F09C2">
      <w:pPr>
        <w:pStyle w:val="NormalWeb"/>
        <w:spacing w:before="0" w:beforeAutospacing="0" w:after="120" w:afterAutospacing="0"/>
        <w:jc w:val="center"/>
        <w:rPr>
          <w:b/>
          <w:color w:val="000000"/>
        </w:rPr>
      </w:pPr>
      <w:r w:rsidRPr="008026F5">
        <w:rPr>
          <w:b/>
          <w:color w:val="000000"/>
        </w:rPr>
        <w:t>Zamanaşımı, Sorumluluk, Uydurma Etik İhlal İsnadı Ve Yaptırımlar</w:t>
      </w:r>
    </w:p>
    <w:p w14:paraId="0E4E8A32" w14:textId="77777777" w:rsidR="003F09C2" w:rsidRPr="008026F5" w:rsidRDefault="003F09C2" w:rsidP="003F09C2">
      <w:pPr>
        <w:pStyle w:val="NormalWeb"/>
        <w:spacing w:before="0" w:beforeAutospacing="0" w:after="120" w:afterAutospacing="0"/>
        <w:jc w:val="both"/>
        <w:rPr>
          <w:b/>
          <w:color w:val="000000"/>
        </w:rPr>
      </w:pPr>
      <w:r w:rsidRPr="008026F5">
        <w:rPr>
          <w:b/>
          <w:color w:val="000000"/>
        </w:rPr>
        <w:t>Zamanaşımı</w:t>
      </w:r>
    </w:p>
    <w:p w14:paraId="76185F67"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21 -</w:t>
      </w:r>
      <w:r w:rsidRPr="008026F5">
        <w:rPr>
          <w:color w:val="000000"/>
        </w:rPr>
        <w:t xml:space="preserve"> (1) İntihal ve sahtecilik şeklindeki etik ihlallerinde inceleme başlatılması herhangi bir süre sınırlamasına tabi değildir. Ancak bunların haricindeki etik ihlallerinde eylemin gerçekleştiği tarihten itibaren on yıl geçtikten sonra etik inceleme yapılamaz.</w:t>
      </w:r>
    </w:p>
    <w:p w14:paraId="41393D8C" w14:textId="77777777" w:rsidR="003F09C2" w:rsidRPr="008026F5" w:rsidRDefault="003F09C2" w:rsidP="003F09C2">
      <w:pPr>
        <w:pStyle w:val="NormalWeb"/>
        <w:spacing w:before="0" w:beforeAutospacing="0" w:after="120" w:afterAutospacing="0"/>
        <w:jc w:val="both"/>
        <w:rPr>
          <w:b/>
          <w:color w:val="000000"/>
        </w:rPr>
      </w:pPr>
      <w:r w:rsidRPr="008026F5">
        <w:rPr>
          <w:b/>
          <w:color w:val="000000"/>
        </w:rPr>
        <w:t>Sorumluluk</w:t>
      </w:r>
    </w:p>
    <w:p w14:paraId="4BFB0D82" w14:textId="77777777" w:rsidR="003F09C2" w:rsidRPr="00D42553"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22 -</w:t>
      </w:r>
      <w:r w:rsidRPr="008026F5">
        <w:rPr>
          <w:color w:val="000000"/>
        </w:rPr>
        <w:t xml:space="preserve"> </w:t>
      </w:r>
      <w:r w:rsidRPr="002C2ABE">
        <w:t>(1)</w:t>
      </w:r>
      <w:r>
        <w:rPr>
          <w:b/>
        </w:rPr>
        <w:t xml:space="preserve"> </w:t>
      </w:r>
      <w:r w:rsidRPr="008026F5">
        <w:rPr>
          <w:color w:val="000000"/>
        </w:rPr>
        <w:t>Etik Kurulun olumlu veya olumsuz görüşüne karşın yasal sorumluluk, araştırmayı yapan araştırıcılara aittir. Etik Kurul Kararları tespit niteliğindedir. Hiçbir zaman yasal bağlayıcılık gücü yoktur. Kurul ve üyeleri, vermiş olduğu kararlardan dolayı herhangi bir cezai, hukuki, mali ve tıbbi sorumluluk altına girmez.</w:t>
      </w:r>
    </w:p>
    <w:p w14:paraId="79421269" w14:textId="77777777" w:rsidR="003F09C2" w:rsidRPr="008026F5" w:rsidRDefault="003F09C2" w:rsidP="003F09C2">
      <w:pPr>
        <w:pStyle w:val="NormalWeb"/>
        <w:spacing w:before="0" w:beforeAutospacing="0" w:after="120" w:afterAutospacing="0"/>
        <w:rPr>
          <w:b/>
          <w:color w:val="000000"/>
        </w:rPr>
      </w:pPr>
      <w:r w:rsidRPr="008026F5">
        <w:rPr>
          <w:b/>
          <w:color w:val="000000"/>
        </w:rPr>
        <w:t>Uydurma Etik İhlal İsnadı</w:t>
      </w:r>
    </w:p>
    <w:p w14:paraId="76C92C58" w14:textId="77777777" w:rsidR="003F09C2" w:rsidRPr="00D42553"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23 -</w:t>
      </w:r>
      <w:r w:rsidRPr="008026F5">
        <w:rPr>
          <w:color w:val="000000"/>
        </w:rPr>
        <w:t xml:space="preserve"> </w:t>
      </w:r>
      <w:r w:rsidRPr="002C2ABE">
        <w:t>(1)</w:t>
      </w:r>
      <w:r>
        <w:rPr>
          <w:b/>
        </w:rPr>
        <w:t xml:space="preserve"> </w:t>
      </w:r>
      <w:r w:rsidRPr="008026F5">
        <w:rPr>
          <w:color w:val="000000"/>
        </w:rPr>
        <w:t>Etik Kurul, kendisine yapılan ihbar ve şikâyetin; ilgiliyi mağdur etmek amacıyla ve uydurma bir etik ihlal isnadı ve benzeri davranışlarla gerçekleştirildiğini saptarsa kendisi bir inceleme başlatır ve ayrıca bu durumda Türk Ceza Kanunu kapsamında açıkça suç tanımları içerisinde olduğu anlaşılan bireylerin isim ve davranışlarını gereği yapılmak üzere Rektörlük Makamına bildirir.</w:t>
      </w:r>
    </w:p>
    <w:p w14:paraId="1EB722E2" w14:textId="77777777" w:rsidR="003F09C2" w:rsidRPr="008026F5" w:rsidRDefault="003F09C2" w:rsidP="003F09C2">
      <w:pPr>
        <w:pStyle w:val="NormalWeb"/>
        <w:spacing w:before="0" w:beforeAutospacing="0" w:after="120" w:afterAutospacing="0"/>
        <w:jc w:val="both"/>
        <w:rPr>
          <w:b/>
          <w:color w:val="000000"/>
        </w:rPr>
      </w:pPr>
      <w:r w:rsidRPr="008026F5">
        <w:rPr>
          <w:b/>
          <w:color w:val="000000"/>
        </w:rPr>
        <w:t>Yaptırımlar</w:t>
      </w:r>
    </w:p>
    <w:p w14:paraId="72C1F5C4" w14:textId="77777777" w:rsidR="003F09C2" w:rsidRPr="008026F5" w:rsidRDefault="003F09C2" w:rsidP="003F09C2">
      <w:pPr>
        <w:pStyle w:val="NormalWeb"/>
        <w:spacing w:before="0" w:beforeAutospacing="0" w:after="120" w:afterAutospacing="0"/>
        <w:jc w:val="both"/>
        <w:rPr>
          <w:color w:val="000000"/>
        </w:rPr>
      </w:pPr>
      <w:r>
        <w:rPr>
          <w:rStyle w:val="Gl"/>
          <w:color w:val="000000"/>
        </w:rPr>
        <w:t>MADDE</w:t>
      </w:r>
      <w:r w:rsidRPr="008026F5">
        <w:rPr>
          <w:rStyle w:val="Gl"/>
          <w:color w:val="000000"/>
        </w:rPr>
        <w:t xml:space="preserve"> </w:t>
      </w:r>
      <w:r w:rsidRPr="008026F5">
        <w:rPr>
          <w:b/>
          <w:color w:val="000000"/>
        </w:rPr>
        <w:t>24 -</w:t>
      </w:r>
      <w:r w:rsidRPr="008026F5">
        <w:rPr>
          <w:color w:val="000000"/>
        </w:rPr>
        <w:t xml:space="preserve"> </w:t>
      </w:r>
      <w:r w:rsidRPr="002C2ABE">
        <w:t>(1)</w:t>
      </w:r>
      <w:r>
        <w:rPr>
          <w:b/>
        </w:rPr>
        <w:t xml:space="preserve"> </w:t>
      </w:r>
      <w:r w:rsidRPr="008026F5">
        <w:rPr>
          <w:color w:val="000000"/>
        </w:rPr>
        <w:t>Etik Kurulun önerisi ile Etik Kurulu tarafından etiğe aykırı davranışta bulunduğu tespit edilen Üniversite mensuplarına, Etik Kurulun önerisi ve Üniversite Yönetim Kurulu’nun kararı ile aşağıdaki yaptırımlar uygulanır.</w:t>
      </w:r>
    </w:p>
    <w:p w14:paraId="15FE4CDA" w14:textId="77777777" w:rsidR="003F09C2" w:rsidRPr="008026F5" w:rsidRDefault="003F09C2" w:rsidP="003F09C2">
      <w:pPr>
        <w:pStyle w:val="NormalWeb"/>
        <w:spacing w:before="0" w:beforeAutospacing="0" w:after="120" w:afterAutospacing="0"/>
        <w:jc w:val="both"/>
        <w:rPr>
          <w:color w:val="000000"/>
        </w:rPr>
      </w:pPr>
      <w:r>
        <w:rPr>
          <w:color w:val="000000"/>
        </w:rPr>
        <w:lastRenderedPageBreak/>
        <w:t>a</w:t>
      </w:r>
      <w:r w:rsidRPr="008026F5">
        <w:rPr>
          <w:color w:val="000000"/>
        </w:rPr>
        <w:t>) Etiğe aykırı davranışı kanıtlanan araştırmacıların yürütmekte oldukları araştırma ve projeler iptal edilir veya araştırma ve proje başvuruları işleme alınmaz.</w:t>
      </w:r>
    </w:p>
    <w:p w14:paraId="57D7095B" w14:textId="77777777" w:rsidR="003F09C2" w:rsidRPr="008026F5" w:rsidRDefault="003F09C2" w:rsidP="003F09C2">
      <w:pPr>
        <w:pStyle w:val="NormalWeb"/>
        <w:spacing w:before="0" w:beforeAutospacing="0" w:after="120" w:afterAutospacing="0"/>
        <w:jc w:val="both"/>
        <w:rPr>
          <w:color w:val="000000"/>
        </w:rPr>
      </w:pPr>
      <w:r>
        <w:rPr>
          <w:color w:val="000000"/>
        </w:rPr>
        <w:t>b</w:t>
      </w:r>
      <w:r w:rsidRPr="008026F5">
        <w:rPr>
          <w:color w:val="000000"/>
        </w:rPr>
        <w:t>) Etiğe aykırı davranışı kanıtlanan ve Üniversite fonlarına destek başvurusu yapmış olan kişilere, karar tarihinden başlayarak Etik Kurul’un önerisiyle en fazla beş yıl herhangi bir destek verilmez.</w:t>
      </w:r>
    </w:p>
    <w:p w14:paraId="6F8ED0CE" w14:textId="77777777" w:rsidR="003F09C2" w:rsidRPr="008026F5" w:rsidRDefault="003F09C2" w:rsidP="003F09C2">
      <w:pPr>
        <w:pStyle w:val="NormalWeb"/>
        <w:spacing w:before="0" w:beforeAutospacing="0" w:after="120" w:afterAutospacing="0"/>
        <w:jc w:val="both"/>
        <w:rPr>
          <w:color w:val="000000"/>
        </w:rPr>
      </w:pPr>
      <w:r>
        <w:rPr>
          <w:color w:val="000000"/>
        </w:rPr>
        <w:t>c</w:t>
      </w:r>
      <w:r w:rsidRPr="008026F5">
        <w:rPr>
          <w:color w:val="000000"/>
        </w:rPr>
        <w:t>) Etiğe aykırı davranışı kanıtlanan kişiler Etik Kurul’un önerisiyle en fazla beş yıl, Üniversite kitap ve dergilerinde yayın, Üniversite tarafından düzenlenen veya desteklenen toplantılarda sunum yapamazlar.</w:t>
      </w:r>
    </w:p>
    <w:p w14:paraId="54ED6C7D" w14:textId="77777777" w:rsidR="003F09C2" w:rsidRPr="008026F5" w:rsidRDefault="003F09C2" w:rsidP="003F09C2">
      <w:pPr>
        <w:pStyle w:val="NormalWeb"/>
        <w:spacing w:before="0" w:beforeAutospacing="0" w:after="120" w:afterAutospacing="0"/>
        <w:jc w:val="both"/>
        <w:rPr>
          <w:color w:val="000000"/>
        </w:rPr>
      </w:pPr>
      <w:r>
        <w:rPr>
          <w:color w:val="000000"/>
        </w:rPr>
        <w:t>ç</w:t>
      </w:r>
      <w:r w:rsidRPr="008026F5">
        <w:rPr>
          <w:color w:val="000000"/>
        </w:rPr>
        <w:t>) Tespit edilen etik ihlalleri ve bunların niteliği, etiğe aykırı davranışı kanıtlanan araştırmacı / yazar / destek başvurusu sahiplerinin birim, kurum veya kuruluşlarına Rektörlük tarafından yazılı olarak bildirilir.</w:t>
      </w:r>
    </w:p>
    <w:p w14:paraId="3367E8C7" w14:textId="77777777" w:rsidR="003F09C2" w:rsidRPr="008026F5" w:rsidRDefault="003F09C2" w:rsidP="003F09C2">
      <w:pPr>
        <w:pStyle w:val="NormalWeb"/>
        <w:spacing w:before="0" w:beforeAutospacing="0" w:after="120" w:afterAutospacing="0"/>
        <w:jc w:val="both"/>
        <w:rPr>
          <w:color w:val="000000"/>
        </w:rPr>
      </w:pPr>
      <w:r>
        <w:rPr>
          <w:color w:val="000000"/>
        </w:rPr>
        <w:t>d</w:t>
      </w:r>
      <w:r w:rsidRPr="008026F5">
        <w:rPr>
          <w:color w:val="000000"/>
        </w:rPr>
        <w:t>) Tespit edilen yayın etiği ihlalleri ve bunların niteliği, ilgili dergilere Rektörlük tarafından yazılı olarak bildirilir.</w:t>
      </w:r>
    </w:p>
    <w:p w14:paraId="3459ED51" w14:textId="77777777" w:rsidR="003F09C2" w:rsidRDefault="003F09C2" w:rsidP="003F09C2">
      <w:pPr>
        <w:pStyle w:val="NormalWeb"/>
        <w:spacing w:before="0" w:beforeAutospacing="0" w:after="120" w:afterAutospacing="0"/>
        <w:jc w:val="center"/>
        <w:rPr>
          <w:b/>
          <w:color w:val="000000"/>
        </w:rPr>
      </w:pPr>
    </w:p>
    <w:p w14:paraId="78F1F9CA" w14:textId="77777777" w:rsidR="003F09C2" w:rsidRPr="008026F5" w:rsidRDefault="003F09C2" w:rsidP="003F09C2">
      <w:pPr>
        <w:pStyle w:val="NormalWeb"/>
        <w:spacing w:before="0" w:beforeAutospacing="0" w:after="120" w:afterAutospacing="0"/>
        <w:jc w:val="center"/>
        <w:rPr>
          <w:b/>
          <w:color w:val="000000"/>
        </w:rPr>
      </w:pPr>
      <w:r w:rsidRPr="008026F5">
        <w:rPr>
          <w:b/>
          <w:color w:val="000000"/>
        </w:rPr>
        <w:t>ALTINCI BÖLÜM</w:t>
      </w:r>
    </w:p>
    <w:p w14:paraId="15FF8654" w14:textId="77777777" w:rsidR="002B25DC" w:rsidRPr="006D278B" w:rsidRDefault="002B25DC" w:rsidP="002B25DC">
      <w:pPr>
        <w:pStyle w:val="ortabalkbold"/>
        <w:spacing w:before="0" w:beforeAutospacing="0" w:after="120" w:afterAutospacing="0"/>
        <w:jc w:val="center"/>
        <w:rPr>
          <w:b/>
          <w:bCs/>
          <w:color w:val="000000"/>
        </w:rPr>
      </w:pPr>
      <w:r w:rsidRPr="006D278B">
        <w:rPr>
          <w:b/>
          <w:bCs/>
          <w:color w:val="000000"/>
        </w:rPr>
        <w:t>Çeşitli ve Son Hükümler</w:t>
      </w:r>
    </w:p>
    <w:p w14:paraId="58C366B5" w14:textId="77777777" w:rsidR="0042437C" w:rsidRPr="00393C58" w:rsidRDefault="0042437C" w:rsidP="0042437C">
      <w:pPr>
        <w:pStyle w:val="GvdeMetni"/>
        <w:spacing w:before="120" w:after="120"/>
        <w:ind w:left="0"/>
        <w:rPr>
          <w:b/>
        </w:rPr>
      </w:pPr>
      <w:r w:rsidRPr="00393C58">
        <w:rPr>
          <w:b/>
          <w:bCs/>
        </w:rPr>
        <w:t>Hüküm bulunmayan haller</w:t>
      </w:r>
    </w:p>
    <w:p w14:paraId="272FEB17" w14:textId="1EAFF7BC" w:rsidR="000F4DC6" w:rsidRPr="000F4DC6" w:rsidRDefault="000F4DC6" w:rsidP="000F4DC6">
      <w:pPr>
        <w:pStyle w:val="metin"/>
        <w:spacing w:before="0" w:beforeAutospacing="0" w:after="120" w:afterAutospacing="0"/>
        <w:jc w:val="both"/>
        <w:rPr>
          <w:rStyle w:val="Gl"/>
          <w:b w:val="0"/>
          <w:bCs w:val="0"/>
          <w:color w:val="000000"/>
        </w:rPr>
      </w:pPr>
      <w:r>
        <w:rPr>
          <w:b/>
          <w:bCs/>
          <w:color w:val="000000"/>
        </w:rPr>
        <w:t>MADDE 25</w:t>
      </w:r>
      <w:r w:rsidRPr="006D278B">
        <w:rPr>
          <w:b/>
          <w:bCs/>
          <w:color w:val="000000"/>
        </w:rPr>
        <w:t xml:space="preserve"> –</w:t>
      </w:r>
      <w:r w:rsidRPr="006D278B">
        <w:rPr>
          <w:color w:val="000000"/>
        </w:rPr>
        <w:t xml:space="preserve"> </w:t>
      </w:r>
      <w:r>
        <w:rPr>
          <w:rStyle w:val="grame"/>
          <w:color w:val="000000"/>
        </w:rPr>
        <w:t xml:space="preserve">(1) </w:t>
      </w:r>
      <w:r w:rsidR="0042437C" w:rsidRPr="00F01BAC">
        <w:t>Bu Yönergede hüküm bulunmayan hallerde, 2547 sayılı Kanun hükümleri ve YÖK kararları uygulanır.</w:t>
      </w:r>
    </w:p>
    <w:p w14:paraId="468F0DF6" w14:textId="77777777" w:rsidR="003F09C2" w:rsidRPr="008026F5" w:rsidRDefault="003F09C2" w:rsidP="003F09C2">
      <w:pPr>
        <w:pStyle w:val="NormalWeb"/>
        <w:spacing w:before="0" w:beforeAutospacing="0" w:after="120" w:afterAutospacing="0"/>
        <w:rPr>
          <w:color w:val="000000"/>
        </w:rPr>
      </w:pPr>
      <w:r w:rsidRPr="008026F5">
        <w:rPr>
          <w:rStyle w:val="Gl"/>
          <w:color w:val="000000"/>
        </w:rPr>
        <w:t>Yürürlük</w:t>
      </w:r>
    </w:p>
    <w:p w14:paraId="79177DB1" w14:textId="7AB593D3" w:rsidR="003F09C2" w:rsidRDefault="003F09C2" w:rsidP="003F09C2">
      <w:pPr>
        <w:pStyle w:val="NormalWeb"/>
        <w:spacing w:before="0" w:beforeAutospacing="0" w:after="120" w:afterAutospacing="0"/>
        <w:rPr>
          <w:color w:val="000000"/>
        </w:rPr>
      </w:pPr>
      <w:r>
        <w:rPr>
          <w:rStyle w:val="Gl"/>
          <w:color w:val="000000"/>
        </w:rPr>
        <w:t>MADDE</w:t>
      </w:r>
      <w:r w:rsidRPr="008026F5">
        <w:rPr>
          <w:rStyle w:val="Gl"/>
          <w:color w:val="000000"/>
        </w:rPr>
        <w:t xml:space="preserve"> </w:t>
      </w:r>
      <w:r w:rsidR="000F4DC6">
        <w:rPr>
          <w:rStyle w:val="Gl"/>
          <w:color w:val="000000"/>
        </w:rPr>
        <w:t>26</w:t>
      </w:r>
      <w:r w:rsidRPr="008026F5">
        <w:rPr>
          <w:rStyle w:val="Gl"/>
          <w:color w:val="000000"/>
        </w:rPr>
        <w:t xml:space="preserve"> - </w:t>
      </w:r>
      <w:r w:rsidRPr="002C2ABE">
        <w:t>(1)</w:t>
      </w:r>
      <w:r>
        <w:rPr>
          <w:b/>
        </w:rPr>
        <w:t xml:space="preserve"> </w:t>
      </w:r>
      <w:r w:rsidRPr="008026F5">
        <w:rPr>
          <w:color w:val="000000"/>
        </w:rPr>
        <w:t>Bu yönerge hükümleri, Senato tarafından kabul edildikten sonra yürürlüğe girer.</w:t>
      </w:r>
    </w:p>
    <w:p w14:paraId="153DDBA6" w14:textId="77777777" w:rsidR="003F09C2" w:rsidRPr="008026F5" w:rsidRDefault="003F09C2" w:rsidP="003F09C2">
      <w:pPr>
        <w:pStyle w:val="NormalWeb"/>
        <w:spacing w:before="0" w:beforeAutospacing="0" w:after="120" w:afterAutospacing="0"/>
        <w:rPr>
          <w:color w:val="000000"/>
        </w:rPr>
      </w:pPr>
      <w:r w:rsidRPr="008026F5">
        <w:rPr>
          <w:rStyle w:val="Gl"/>
          <w:color w:val="000000"/>
        </w:rPr>
        <w:t>Yürütme</w:t>
      </w:r>
    </w:p>
    <w:p w14:paraId="01203BF6" w14:textId="2AFB4C08" w:rsidR="003F09C2" w:rsidRPr="008026F5" w:rsidRDefault="003F09C2" w:rsidP="003F09C2">
      <w:pPr>
        <w:pStyle w:val="NormalWeb"/>
        <w:spacing w:before="0" w:beforeAutospacing="0" w:after="120" w:afterAutospacing="0"/>
        <w:rPr>
          <w:color w:val="000000"/>
        </w:rPr>
      </w:pPr>
      <w:r>
        <w:rPr>
          <w:rStyle w:val="Gl"/>
          <w:color w:val="000000"/>
        </w:rPr>
        <w:t>MADDE</w:t>
      </w:r>
      <w:r w:rsidRPr="008026F5">
        <w:rPr>
          <w:rStyle w:val="Gl"/>
          <w:color w:val="000000"/>
        </w:rPr>
        <w:t xml:space="preserve"> </w:t>
      </w:r>
      <w:r w:rsidR="000F4DC6">
        <w:rPr>
          <w:rStyle w:val="Gl"/>
          <w:color w:val="000000"/>
        </w:rPr>
        <w:t>27</w:t>
      </w:r>
      <w:r w:rsidRPr="008026F5">
        <w:rPr>
          <w:rStyle w:val="Gl"/>
          <w:color w:val="000000"/>
        </w:rPr>
        <w:t xml:space="preserve"> -</w:t>
      </w:r>
      <w:r w:rsidRPr="008026F5">
        <w:rPr>
          <w:rStyle w:val="apple-converted-space"/>
          <w:color w:val="000000"/>
        </w:rPr>
        <w:t> </w:t>
      </w:r>
      <w:r w:rsidRPr="002C2ABE">
        <w:t>(1)</w:t>
      </w:r>
      <w:r>
        <w:rPr>
          <w:b/>
        </w:rPr>
        <w:t xml:space="preserve"> </w:t>
      </w:r>
      <w:r w:rsidR="00F21782" w:rsidRPr="00F01BAC">
        <w:t>Bu Yönerge hükümleri Rektör tarafından yürütülür.</w:t>
      </w:r>
    </w:p>
    <w:p w14:paraId="4CA8F8E0" w14:textId="77777777" w:rsidR="003F09C2" w:rsidRPr="008026F5" w:rsidRDefault="003F09C2" w:rsidP="003F09C2">
      <w:pPr>
        <w:pStyle w:val="NormalWeb"/>
        <w:spacing w:before="0" w:beforeAutospacing="0" w:after="120" w:afterAutospacing="0"/>
        <w:rPr>
          <w:color w:val="000000"/>
        </w:rPr>
      </w:pPr>
      <w:r w:rsidRPr="008026F5">
        <w:rPr>
          <w:color w:val="000000"/>
        </w:rPr>
        <w:t> </w:t>
      </w:r>
    </w:p>
    <w:p w14:paraId="09607F2C" w14:textId="77777777" w:rsidR="003F09C2" w:rsidRPr="008026F5" w:rsidRDefault="003F09C2" w:rsidP="003F09C2">
      <w:pPr>
        <w:spacing w:after="120"/>
        <w:rPr>
          <w:rFonts w:ascii="Times New Roman" w:hAnsi="Times New Roman" w:cs="Times New Roman"/>
        </w:rPr>
      </w:pPr>
    </w:p>
    <w:p w14:paraId="36AF389D" w14:textId="77777777" w:rsidR="00F527BA" w:rsidRPr="003F09C2" w:rsidRDefault="00F527BA" w:rsidP="003F09C2"/>
    <w:sectPr w:rsidR="00F527BA" w:rsidRPr="003F09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1550B" w14:textId="77777777" w:rsidR="0004142E" w:rsidRDefault="0004142E" w:rsidP="00044271">
      <w:pPr>
        <w:spacing w:after="0" w:line="240" w:lineRule="auto"/>
      </w:pPr>
      <w:r>
        <w:separator/>
      </w:r>
    </w:p>
  </w:endnote>
  <w:endnote w:type="continuationSeparator" w:id="0">
    <w:p w14:paraId="2C498F92" w14:textId="77777777" w:rsidR="0004142E" w:rsidRDefault="0004142E"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06A0" w14:textId="77777777" w:rsidR="00476AEC" w:rsidRDefault="00476A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19C6" w14:textId="77777777" w:rsidR="00476AEC" w:rsidRDefault="00476AE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9A5E" w14:textId="77777777" w:rsidR="00476AEC" w:rsidRDefault="00476A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BC6F7" w14:textId="77777777" w:rsidR="0004142E" w:rsidRDefault="0004142E" w:rsidP="00044271">
      <w:pPr>
        <w:spacing w:after="0" w:line="240" w:lineRule="auto"/>
      </w:pPr>
      <w:r>
        <w:separator/>
      </w:r>
    </w:p>
  </w:footnote>
  <w:footnote w:type="continuationSeparator" w:id="0">
    <w:p w14:paraId="1408F580" w14:textId="77777777" w:rsidR="0004142E" w:rsidRDefault="0004142E" w:rsidP="00044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393" w14:textId="77777777" w:rsidR="00044271" w:rsidRDefault="0004142E">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1" type="#_x0000_t75" alt="merkezi-logo-kırmızı-ante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merkezi-logo-kırmızı-ant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8C94" w14:textId="77777777" w:rsidR="00044271" w:rsidRDefault="0004142E">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0" type="#_x0000_t75" alt="merkezi-logo-kırmızı-antet" style="position:absolute;margin-left:-75.8pt;margin-top:-70.65pt;width:595.2pt;height:841.9pt;z-index:-251656192;mso-wrap-edited:f;mso-width-percent:0;mso-height-percent:0;mso-position-horizontal-relative:margin;mso-position-vertical-relative:margin;mso-width-percent:0;mso-height-percent:0" o:allowincell="f">
          <v:imagedata r:id="rId1" o:title="merkezi-logo-kırmızı-ant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4C39" w14:textId="77777777" w:rsidR="00044271" w:rsidRDefault="0004142E">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49" type="#_x0000_t75" alt="merkezi-logo-kırmızı-ante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merkezi-logo-kırmızı-ant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15:restartNumberingAfterBreak="0">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15:restartNumberingAfterBreak="0">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15:restartNumberingAfterBreak="0">
    <w:nsid w:val="203C5313"/>
    <w:multiLevelType w:val="hybridMultilevel"/>
    <w:tmpl w:val="D722DB3A"/>
    <w:lvl w:ilvl="0" w:tplc="EF52DB7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442B44"/>
    <w:multiLevelType w:val="hybridMultilevel"/>
    <w:tmpl w:val="FB56C468"/>
    <w:lvl w:ilvl="0" w:tplc="EF52DB7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6" w15:restartNumberingAfterBreak="0">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7" w15:restartNumberingAfterBreak="0">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8" w15:restartNumberingAfterBreak="0">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9" w15:restartNumberingAfterBreak="0">
    <w:nsid w:val="4CB3310F"/>
    <w:multiLevelType w:val="hybridMultilevel"/>
    <w:tmpl w:val="AE184934"/>
    <w:lvl w:ilvl="0" w:tplc="EF52DB7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AAB0B59"/>
    <w:multiLevelType w:val="hybridMultilevel"/>
    <w:tmpl w:val="097AE0D0"/>
    <w:lvl w:ilvl="0" w:tplc="EF52DB7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2" w15:restartNumberingAfterBreak="0">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abstractNum w:abstractNumId="13" w15:restartNumberingAfterBreak="0">
    <w:nsid w:val="7E316525"/>
    <w:multiLevelType w:val="hybridMultilevel"/>
    <w:tmpl w:val="112AC3E6"/>
    <w:lvl w:ilvl="0" w:tplc="FC14597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0"/>
  </w:num>
  <w:num w:numId="5">
    <w:abstractNumId w:val="5"/>
  </w:num>
  <w:num w:numId="6">
    <w:abstractNumId w:val="12"/>
  </w:num>
  <w:num w:numId="7">
    <w:abstractNumId w:val="7"/>
  </w:num>
  <w:num w:numId="8">
    <w:abstractNumId w:val="2"/>
  </w:num>
  <w:num w:numId="9">
    <w:abstractNumId w:val="8"/>
  </w:num>
  <w:num w:numId="10">
    <w:abstractNumId w:val="3"/>
  </w:num>
  <w:num w:numId="11">
    <w:abstractNumId w:val="9"/>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71"/>
    <w:rsid w:val="00014F2C"/>
    <w:rsid w:val="0004142E"/>
    <w:rsid w:val="00044271"/>
    <w:rsid w:val="00092565"/>
    <w:rsid w:val="000F4DC6"/>
    <w:rsid w:val="001A19E1"/>
    <w:rsid w:val="001F5BFF"/>
    <w:rsid w:val="002B25DC"/>
    <w:rsid w:val="003C3FF9"/>
    <w:rsid w:val="003F09C2"/>
    <w:rsid w:val="0042437C"/>
    <w:rsid w:val="00476AEC"/>
    <w:rsid w:val="004A0262"/>
    <w:rsid w:val="00723943"/>
    <w:rsid w:val="008F1B1F"/>
    <w:rsid w:val="008F66A2"/>
    <w:rsid w:val="00930AEC"/>
    <w:rsid w:val="00AE3591"/>
    <w:rsid w:val="00B705FA"/>
    <w:rsid w:val="00C764EE"/>
    <w:rsid w:val="00D24148"/>
    <w:rsid w:val="00DC4C74"/>
    <w:rsid w:val="00F21782"/>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3B7ED"/>
  <w15:chartTrackingRefBased/>
  <w15:docId w15:val="{BDC6529D-D8A1-41F8-9EE7-82771503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styleId="NormalWeb">
    <w:name w:val="Normal (Web)"/>
    <w:basedOn w:val="Normal"/>
    <w:uiPriority w:val="99"/>
    <w:unhideWhenUsed/>
    <w:rsid w:val="003F09C2"/>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3F09C2"/>
    <w:rPr>
      <w:b/>
      <w:bCs/>
    </w:rPr>
  </w:style>
  <w:style w:type="character" w:customStyle="1" w:styleId="apple-converted-space">
    <w:name w:val="apple-converted-space"/>
    <w:basedOn w:val="VarsaylanParagrafYazTipi"/>
    <w:rsid w:val="003F09C2"/>
  </w:style>
  <w:style w:type="paragraph" w:customStyle="1" w:styleId="metin">
    <w:name w:val="metin"/>
    <w:basedOn w:val="Normal"/>
    <w:rsid w:val="000F4DC6"/>
    <w:pPr>
      <w:spacing w:before="100" w:beforeAutospacing="1" w:after="100" w:afterAutospacing="1" w:line="240" w:lineRule="auto"/>
    </w:pPr>
    <w:rPr>
      <w:rFonts w:ascii="Times New Roman" w:hAnsi="Times New Roman" w:cs="Times New Roman"/>
      <w:sz w:val="24"/>
      <w:szCs w:val="24"/>
      <w:lang w:eastAsia="tr-TR"/>
    </w:rPr>
  </w:style>
  <w:style w:type="character" w:customStyle="1" w:styleId="grame">
    <w:name w:val="grame"/>
    <w:basedOn w:val="VarsaylanParagrafYazTipi"/>
    <w:rsid w:val="000F4DC6"/>
  </w:style>
  <w:style w:type="paragraph" w:customStyle="1" w:styleId="ortabalkbold">
    <w:name w:val="ortabalkbold"/>
    <w:basedOn w:val="Normal"/>
    <w:rsid w:val="002B25D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C3A7-66EF-AA46-9096-4BEAE571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3604</Words>
  <Characters>20547</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 CELEBI</dc:creator>
  <cp:keywords/>
  <dc:description/>
  <cp:lastModifiedBy>Author Pro</cp:lastModifiedBy>
  <cp:revision>10</cp:revision>
  <dcterms:created xsi:type="dcterms:W3CDTF">2019-01-13T09:36:00Z</dcterms:created>
  <dcterms:modified xsi:type="dcterms:W3CDTF">2019-11-19T06:25:00Z</dcterms:modified>
</cp:coreProperties>
</file>