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608" w:rsidRDefault="00DB4608" w:rsidP="00DB4608">
      <w:pPr>
        <w:pStyle w:val="Balk1"/>
        <w:spacing w:before="90"/>
        <w:ind w:left="2781" w:right="2779"/>
        <w:jc w:val="center"/>
      </w:pPr>
      <w:r>
        <w:t>BİRİNCİ BÖLÜM</w:t>
      </w:r>
    </w:p>
    <w:p w:rsidR="00DB4608" w:rsidRDefault="00DB4608" w:rsidP="00DB4608">
      <w:pPr>
        <w:pStyle w:val="GvdeMetni"/>
        <w:spacing w:before="6"/>
        <w:rPr>
          <w:b/>
          <w:sz w:val="22"/>
        </w:rPr>
      </w:pPr>
    </w:p>
    <w:p w:rsidR="00DB4608" w:rsidRDefault="00DB4608" w:rsidP="00DB4608">
      <w:pPr>
        <w:ind w:left="2781" w:right="2782"/>
        <w:jc w:val="center"/>
        <w:rPr>
          <w:b/>
          <w:sz w:val="24"/>
        </w:rPr>
      </w:pPr>
      <w:r>
        <w:rPr>
          <w:b/>
          <w:sz w:val="24"/>
        </w:rPr>
        <w:t>Amaç, Kapsam, Dayanak, Tanımlar</w:t>
      </w:r>
    </w:p>
    <w:p w:rsidR="00DB4608" w:rsidRDefault="00DB4608" w:rsidP="00DB4608">
      <w:pPr>
        <w:pStyle w:val="GvdeMetni"/>
        <w:spacing w:before="4"/>
        <w:rPr>
          <w:b/>
          <w:sz w:val="22"/>
        </w:rPr>
      </w:pPr>
    </w:p>
    <w:p w:rsidR="00DB4608" w:rsidRDefault="00DB4608" w:rsidP="00DB4608">
      <w:pPr>
        <w:ind w:left="118"/>
        <w:rPr>
          <w:b/>
          <w:sz w:val="24"/>
        </w:rPr>
      </w:pPr>
      <w:r>
        <w:rPr>
          <w:b/>
          <w:sz w:val="24"/>
        </w:rPr>
        <w:t>Amaç:</w:t>
      </w:r>
    </w:p>
    <w:p w:rsidR="00DB4608" w:rsidRDefault="00DB4608" w:rsidP="00DB4608">
      <w:pPr>
        <w:pStyle w:val="GvdeMetni"/>
        <w:spacing w:before="1"/>
        <w:rPr>
          <w:b/>
          <w:sz w:val="22"/>
        </w:rPr>
      </w:pPr>
    </w:p>
    <w:p w:rsidR="00DB4608" w:rsidRDefault="00DB4608" w:rsidP="00DB4608">
      <w:pPr>
        <w:pStyle w:val="GvdeMetni"/>
        <w:spacing w:before="1" w:line="360" w:lineRule="auto"/>
        <w:ind w:left="118" w:right="116"/>
        <w:jc w:val="both"/>
      </w:pPr>
      <w:r>
        <w:rPr>
          <w:b/>
        </w:rPr>
        <w:t xml:space="preserve">Madde l – </w:t>
      </w:r>
      <w:r>
        <w:t>Samsun Üniversitesi öğrencilerinin sosyal, kültürel ve akademik gelişmelerini desteklemek amacıyla, öğrenci topluluklarının kurulmasını ve çalışmalarını üniversite yaşamının bir parçası olarak görmektedir. Samsun Üniversitesinde kayıtlı bulunan öğrencilerin oluşturdukları ve oluşturacakları toplulukların kuruluş ve işleyiş desteğine ilişkin çalışma usul ve esaslarını düzenlemeyi</w:t>
      </w:r>
      <w:r>
        <w:rPr>
          <w:spacing w:val="-2"/>
        </w:rPr>
        <w:t xml:space="preserve"> </w:t>
      </w:r>
      <w:r>
        <w:t>amaçlar.</w:t>
      </w:r>
    </w:p>
    <w:p w:rsidR="00DB4608" w:rsidRDefault="00DB4608" w:rsidP="00DB4608">
      <w:pPr>
        <w:pStyle w:val="Balk1"/>
        <w:spacing w:before="124"/>
      </w:pPr>
      <w:r>
        <w:t>Kapsam:</w:t>
      </w:r>
    </w:p>
    <w:p w:rsidR="00DB4608" w:rsidRDefault="00DB4608" w:rsidP="00DB4608">
      <w:pPr>
        <w:pStyle w:val="GvdeMetni"/>
        <w:spacing w:before="1"/>
        <w:rPr>
          <w:b/>
          <w:sz w:val="22"/>
        </w:rPr>
      </w:pPr>
    </w:p>
    <w:p w:rsidR="00DB4608" w:rsidRDefault="00DB4608" w:rsidP="00DB4608">
      <w:pPr>
        <w:pStyle w:val="GvdeMetni"/>
        <w:spacing w:line="360" w:lineRule="auto"/>
        <w:ind w:left="118"/>
      </w:pPr>
      <w:r>
        <w:rPr>
          <w:b/>
        </w:rPr>
        <w:t xml:space="preserve">Madde 2 - </w:t>
      </w:r>
      <w:r>
        <w:t>Bu yönergede sözü edilen tüm hükümler Samsun Üniversitesi öğrencilerinin oluşturduğu/oluşturacağı bütün öğrenci topluluklarını kapsar.</w:t>
      </w:r>
    </w:p>
    <w:p w:rsidR="00DB4608" w:rsidRDefault="00DB4608" w:rsidP="00DB4608">
      <w:pPr>
        <w:pStyle w:val="Balk1"/>
        <w:spacing w:before="125"/>
      </w:pPr>
      <w:r>
        <w:t>Dayanak:</w:t>
      </w:r>
    </w:p>
    <w:p w:rsidR="00DB4608" w:rsidRDefault="00DB4608" w:rsidP="00DB4608">
      <w:pPr>
        <w:pStyle w:val="GvdeMetni"/>
        <w:spacing w:before="11"/>
        <w:rPr>
          <w:b/>
          <w:sz w:val="21"/>
        </w:rPr>
      </w:pPr>
    </w:p>
    <w:p w:rsidR="00DB4608" w:rsidRDefault="00DB4608" w:rsidP="00DB4608">
      <w:pPr>
        <w:pStyle w:val="GvdeMetni"/>
        <w:spacing w:line="360" w:lineRule="auto"/>
        <w:ind w:left="118" w:right="117"/>
        <w:jc w:val="both"/>
      </w:pPr>
      <w:r>
        <w:rPr>
          <w:b/>
        </w:rPr>
        <w:t xml:space="preserve">Madde 3 - </w:t>
      </w:r>
      <w:r>
        <w:t xml:space="preserve">Bu Yönerge, 2547 sayılı Yükseköğretim Kanununun 46. ve 47. Maddeleri uyarınca Sağlık Kültür ve Spor Daire Başkanlığının yürüteceği hizmetleri düzenleyen 03 Şubat 1984 tarih ve 18301 sayılı Resmi Gazetede yayımlanan Yükseköğretim Kurumları, </w:t>
      </w:r>
      <w:proofErr w:type="spellStart"/>
      <w:r>
        <w:t>Mediko</w:t>
      </w:r>
      <w:proofErr w:type="spellEnd"/>
      <w:r>
        <w:t>-Sosyal Sağlık, Kültür ve Spor Dairesi Uygulama Yönetmeliğine</w:t>
      </w:r>
      <w:r>
        <w:rPr>
          <w:spacing w:val="-7"/>
        </w:rPr>
        <w:t xml:space="preserve"> </w:t>
      </w:r>
      <w:r>
        <w:t>dayanır.</w:t>
      </w:r>
    </w:p>
    <w:p w:rsidR="00F42033" w:rsidRDefault="00F42033" w:rsidP="00F42033">
      <w:pPr>
        <w:pStyle w:val="AralkYok"/>
        <w:rPr>
          <w:b/>
          <w:sz w:val="24"/>
          <w:szCs w:val="24"/>
        </w:rPr>
      </w:pPr>
    </w:p>
    <w:p w:rsidR="00DB4608" w:rsidRPr="00F42033" w:rsidRDefault="00F42033" w:rsidP="00F42033">
      <w:pPr>
        <w:pStyle w:val="AralkYok"/>
        <w:rPr>
          <w:b/>
          <w:sz w:val="24"/>
          <w:szCs w:val="24"/>
        </w:rPr>
      </w:pPr>
      <w:r>
        <w:rPr>
          <w:b/>
          <w:sz w:val="24"/>
          <w:szCs w:val="24"/>
        </w:rPr>
        <w:t xml:space="preserve">  </w:t>
      </w:r>
      <w:r w:rsidR="00DB4608" w:rsidRPr="00F42033">
        <w:rPr>
          <w:b/>
          <w:sz w:val="24"/>
          <w:szCs w:val="24"/>
        </w:rPr>
        <w:t>Tanımlar:</w:t>
      </w:r>
    </w:p>
    <w:p w:rsidR="00F42033" w:rsidRDefault="00F42033" w:rsidP="00F42033">
      <w:pPr>
        <w:pStyle w:val="AralkYok"/>
        <w:rPr>
          <w:b/>
          <w:sz w:val="24"/>
          <w:szCs w:val="24"/>
        </w:rPr>
      </w:pPr>
      <w:r>
        <w:rPr>
          <w:b/>
          <w:sz w:val="24"/>
          <w:szCs w:val="24"/>
        </w:rPr>
        <w:t xml:space="preserve">  </w:t>
      </w:r>
    </w:p>
    <w:p w:rsidR="00DB4608" w:rsidRPr="00F42033" w:rsidRDefault="00F42033" w:rsidP="00F42033">
      <w:pPr>
        <w:pStyle w:val="AralkYok"/>
        <w:rPr>
          <w:b/>
          <w:sz w:val="24"/>
          <w:szCs w:val="24"/>
        </w:rPr>
      </w:pPr>
      <w:r>
        <w:rPr>
          <w:b/>
          <w:sz w:val="24"/>
          <w:szCs w:val="24"/>
        </w:rPr>
        <w:t xml:space="preserve">  </w:t>
      </w:r>
      <w:r w:rsidR="00DB4608" w:rsidRPr="00F42033">
        <w:rPr>
          <w:b/>
          <w:sz w:val="24"/>
          <w:szCs w:val="24"/>
        </w:rPr>
        <w:t>Madde 4</w:t>
      </w:r>
    </w:p>
    <w:p w:rsidR="00DB4608" w:rsidRDefault="00DB4608" w:rsidP="00DB4608">
      <w:pPr>
        <w:pStyle w:val="GvdeMetni"/>
        <w:spacing w:before="137" w:line="271" w:lineRule="exact"/>
        <w:ind w:left="118"/>
      </w:pPr>
      <w:r>
        <w:t>Bu Yönergede tanımlanan,</w:t>
      </w:r>
    </w:p>
    <w:p w:rsidR="00DB4608" w:rsidRDefault="00DB4608" w:rsidP="00DB4608">
      <w:pPr>
        <w:pStyle w:val="GvdeMetni"/>
        <w:spacing w:before="6"/>
        <w:rPr>
          <w:sz w:val="22"/>
        </w:rPr>
      </w:pPr>
    </w:p>
    <w:p w:rsidR="00DB4608" w:rsidRDefault="00DB4608" w:rsidP="00DB4608">
      <w:pPr>
        <w:pStyle w:val="GvdeMetni"/>
        <w:ind w:left="118"/>
      </w:pPr>
      <w:r>
        <w:rPr>
          <w:b/>
        </w:rPr>
        <w:t>Rektör</w:t>
      </w:r>
      <w:r>
        <w:t>: Samsun Üniversitesi Rektörünü,</w:t>
      </w:r>
    </w:p>
    <w:p w:rsidR="00DB4608" w:rsidRDefault="00DB4608" w:rsidP="00DB4608">
      <w:pPr>
        <w:pStyle w:val="GvdeMetni"/>
        <w:spacing w:before="5"/>
        <w:rPr>
          <w:sz w:val="22"/>
        </w:rPr>
      </w:pPr>
    </w:p>
    <w:p w:rsidR="00DB4608" w:rsidRDefault="00DB4608" w:rsidP="00DB4608">
      <w:pPr>
        <w:ind w:left="118"/>
        <w:rPr>
          <w:sz w:val="24"/>
        </w:rPr>
      </w:pPr>
      <w:r>
        <w:rPr>
          <w:b/>
          <w:sz w:val="24"/>
        </w:rPr>
        <w:t>Daire Başkanlığı</w:t>
      </w:r>
      <w:r>
        <w:rPr>
          <w:sz w:val="24"/>
        </w:rPr>
        <w:t>: Sağlık, Kültür ve Spor Daire Başkanlığını,</w:t>
      </w:r>
    </w:p>
    <w:p w:rsidR="00DB4608" w:rsidRDefault="00DB4608" w:rsidP="00DB4608">
      <w:pPr>
        <w:pStyle w:val="GvdeMetni"/>
        <w:spacing w:before="4"/>
        <w:rPr>
          <w:sz w:val="22"/>
        </w:rPr>
      </w:pPr>
    </w:p>
    <w:p w:rsidR="00DB4608" w:rsidRDefault="00DB4608" w:rsidP="00DB4608">
      <w:pPr>
        <w:pStyle w:val="GvdeMetni"/>
        <w:spacing w:line="360" w:lineRule="auto"/>
        <w:ind w:left="118" w:right="120"/>
        <w:jc w:val="both"/>
      </w:pPr>
      <w:r>
        <w:rPr>
          <w:b/>
        </w:rPr>
        <w:t>Topluluk</w:t>
      </w:r>
      <w:r>
        <w:t>: Samsun Üniversitesine kayıtlı öğrencilerin eğitim öğretim faaliyetleri dışındaki zamanlarını değerlendirmek amacıyla bir araya gelerek oluşturdukları Daire Başkanlığına bağlı birimi,</w:t>
      </w:r>
    </w:p>
    <w:p w:rsidR="00DB4608" w:rsidRDefault="00DB4608" w:rsidP="00DB4608">
      <w:pPr>
        <w:pStyle w:val="GvdeMetni"/>
        <w:spacing w:before="121" w:line="360" w:lineRule="auto"/>
        <w:ind w:left="118" w:right="118"/>
        <w:jc w:val="both"/>
      </w:pPr>
      <w:r>
        <w:rPr>
          <w:b/>
        </w:rPr>
        <w:t xml:space="preserve">Akademik Danışman: </w:t>
      </w:r>
      <w:r>
        <w:t>Daire Başkanlığının önerisi ile Rektör/Rektör Yardımcısı tarafından onaylanıp, bir topluluğun işleyişi için görevlendirilen Samsun Üniversitesi Akademik Personelini,</w:t>
      </w:r>
    </w:p>
    <w:p w:rsidR="00DB4608" w:rsidRPr="00DB4608" w:rsidRDefault="00DB4608" w:rsidP="00DB4608">
      <w:pPr>
        <w:spacing w:before="140" w:line="360" w:lineRule="auto"/>
        <w:ind w:left="118" w:right="115"/>
        <w:jc w:val="both"/>
        <w:rPr>
          <w:sz w:val="24"/>
          <w:szCs w:val="24"/>
        </w:rPr>
      </w:pPr>
      <w:r w:rsidRPr="00DB4608">
        <w:rPr>
          <w:b/>
          <w:sz w:val="24"/>
          <w:szCs w:val="24"/>
        </w:rPr>
        <w:t xml:space="preserve">Yardımcı Akademik Danışman: </w:t>
      </w:r>
      <w:r w:rsidRPr="00DB4608">
        <w:rPr>
          <w:sz w:val="24"/>
          <w:szCs w:val="24"/>
        </w:rPr>
        <w:t xml:space="preserve">Akademik danışmanın yetkilerine sahip, akademik </w:t>
      </w:r>
      <w:r w:rsidRPr="00DB4608">
        <w:rPr>
          <w:sz w:val="24"/>
          <w:szCs w:val="24"/>
        </w:rPr>
        <w:lastRenderedPageBreak/>
        <w:t>danışman tarafından teklif edilen ya da rektörlük tarafından görevlendirilen, Samsun Üniversitesi Akademik Personelini,</w:t>
      </w:r>
    </w:p>
    <w:p w:rsidR="00DB4608" w:rsidRPr="00DB4608" w:rsidRDefault="00DB4608" w:rsidP="00DB4608">
      <w:pPr>
        <w:spacing w:before="121"/>
        <w:ind w:left="118"/>
        <w:rPr>
          <w:sz w:val="24"/>
        </w:rPr>
      </w:pPr>
      <w:r w:rsidRPr="00DB4608">
        <w:rPr>
          <w:b/>
          <w:sz w:val="24"/>
        </w:rPr>
        <w:t xml:space="preserve">Topluluklar Üst Kurulu: </w:t>
      </w:r>
      <w:r w:rsidRPr="00DB4608">
        <w:rPr>
          <w:sz w:val="24"/>
        </w:rPr>
        <w:t>Toplulukların kuruluş işleyiş ve faaliyetlerini denetleyen birimi,</w:t>
      </w:r>
    </w:p>
    <w:p w:rsidR="00DB4608" w:rsidRPr="00DB4608" w:rsidRDefault="00DB4608" w:rsidP="00DB4608">
      <w:pPr>
        <w:spacing w:before="4"/>
        <w:rPr>
          <w:szCs w:val="24"/>
        </w:rPr>
      </w:pPr>
    </w:p>
    <w:p w:rsidR="00DB4608" w:rsidRPr="00DB4608" w:rsidRDefault="00DB4608" w:rsidP="00DB4608">
      <w:pPr>
        <w:ind w:left="118"/>
        <w:rPr>
          <w:sz w:val="24"/>
          <w:szCs w:val="24"/>
        </w:rPr>
      </w:pPr>
      <w:r w:rsidRPr="00DB4608">
        <w:rPr>
          <w:b/>
          <w:sz w:val="24"/>
          <w:szCs w:val="24"/>
        </w:rPr>
        <w:t>Öğrenci</w:t>
      </w:r>
      <w:r w:rsidRPr="00DB4608">
        <w:rPr>
          <w:sz w:val="24"/>
          <w:szCs w:val="24"/>
        </w:rPr>
        <w:t>: Samsun Üniversitesi öğrencisini,</w:t>
      </w:r>
    </w:p>
    <w:p w:rsidR="00DB4608" w:rsidRPr="00DB4608" w:rsidRDefault="00DB4608" w:rsidP="00DB4608">
      <w:pPr>
        <w:spacing w:before="6"/>
        <w:rPr>
          <w:szCs w:val="24"/>
        </w:rPr>
      </w:pPr>
    </w:p>
    <w:p w:rsidR="00DB4608" w:rsidRPr="00DB4608" w:rsidRDefault="00DB4608" w:rsidP="00DB4608">
      <w:pPr>
        <w:spacing w:line="360" w:lineRule="auto"/>
        <w:ind w:left="118"/>
        <w:rPr>
          <w:sz w:val="24"/>
          <w:szCs w:val="24"/>
        </w:rPr>
      </w:pPr>
      <w:r w:rsidRPr="00DB4608">
        <w:rPr>
          <w:b/>
          <w:sz w:val="24"/>
          <w:szCs w:val="24"/>
        </w:rPr>
        <w:t>Üye</w:t>
      </w:r>
      <w:r w:rsidRPr="00DB4608">
        <w:rPr>
          <w:sz w:val="24"/>
          <w:szCs w:val="24"/>
        </w:rPr>
        <w:t>: Toplulukların üyelik şartlarını sağlayan ve öğrencilik haklarına sahip Samsun Üniversitesi öğrencisini,</w:t>
      </w:r>
    </w:p>
    <w:p w:rsidR="00DB4608" w:rsidRPr="00DB4608" w:rsidRDefault="00DB4608" w:rsidP="00DB4608">
      <w:pPr>
        <w:spacing w:before="121"/>
        <w:ind w:left="118"/>
        <w:rPr>
          <w:sz w:val="24"/>
          <w:szCs w:val="24"/>
        </w:rPr>
      </w:pPr>
      <w:r w:rsidRPr="00DB4608">
        <w:rPr>
          <w:b/>
          <w:sz w:val="24"/>
          <w:szCs w:val="24"/>
        </w:rPr>
        <w:t>Kurucu Üye</w:t>
      </w:r>
      <w:r w:rsidRPr="00DB4608">
        <w:rPr>
          <w:sz w:val="24"/>
          <w:szCs w:val="24"/>
        </w:rPr>
        <w:t>: Topluluk kurmak üzere başvuruda bulunan en az 10 öğrenciyi,</w:t>
      </w:r>
    </w:p>
    <w:p w:rsidR="00DB4608" w:rsidRPr="00DB4608" w:rsidRDefault="00DB4608" w:rsidP="00DB4608">
      <w:pPr>
        <w:spacing w:before="4"/>
        <w:rPr>
          <w:szCs w:val="24"/>
        </w:rPr>
      </w:pPr>
    </w:p>
    <w:p w:rsidR="00DB4608" w:rsidRPr="00DB4608" w:rsidRDefault="00DB4608" w:rsidP="00DB4608">
      <w:pPr>
        <w:spacing w:line="360" w:lineRule="auto"/>
        <w:ind w:left="118"/>
        <w:rPr>
          <w:sz w:val="24"/>
          <w:szCs w:val="24"/>
        </w:rPr>
      </w:pPr>
      <w:r w:rsidRPr="00DB4608">
        <w:rPr>
          <w:b/>
          <w:sz w:val="24"/>
          <w:szCs w:val="24"/>
        </w:rPr>
        <w:t>Onursal Üye</w:t>
      </w:r>
      <w:r w:rsidRPr="00DB4608">
        <w:rPr>
          <w:sz w:val="24"/>
          <w:szCs w:val="24"/>
        </w:rPr>
        <w:t>: Etkinliklere katılabilen, topluluğa üye olabilen ama oy hakkı bulunmayan, akademik ve idari personeller ile Samsun Üniversitesi mezunlarını,</w:t>
      </w:r>
    </w:p>
    <w:p w:rsidR="00DB4608" w:rsidRPr="00DB4608" w:rsidRDefault="00DB4608" w:rsidP="00DB4608">
      <w:pPr>
        <w:spacing w:before="120" w:line="360" w:lineRule="auto"/>
        <w:ind w:left="118"/>
        <w:rPr>
          <w:sz w:val="24"/>
          <w:szCs w:val="24"/>
        </w:rPr>
      </w:pPr>
      <w:r w:rsidRPr="00DB4608">
        <w:rPr>
          <w:b/>
          <w:sz w:val="24"/>
          <w:szCs w:val="24"/>
        </w:rPr>
        <w:t>Etkinlik</w:t>
      </w:r>
      <w:r w:rsidRPr="00DB4608">
        <w:rPr>
          <w:sz w:val="24"/>
          <w:szCs w:val="24"/>
        </w:rPr>
        <w:t xml:space="preserve">: Topluluk tarafından düzenlenen eğitim, gezi, yarışma, kongre, konferans, konser, </w:t>
      </w:r>
      <w:proofErr w:type="spellStart"/>
      <w:r w:rsidRPr="00DB4608">
        <w:rPr>
          <w:sz w:val="24"/>
          <w:szCs w:val="24"/>
        </w:rPr>
        <w:t>çalıştay</w:t>
      </w:r>
      <w:proofErr w:type="spellEnd"/>
      <w:r w:rsidRPr="00DB4608">
        <w:rPr>
          <w:sz w:val="24"/>
          <w:szCs w:val="24"/>
        </w:rPr>
        <w:t xml:space="preserve"> vb. etkinliği,</w:t>
      </w:r>
    </w:p>
    <w:p w:rsidR="00DB4608" w:rsidRPr="00F42033" w:rsidRDefault="00F42033" w:rsidP="00F42033">
      <w:pPr>
        <w:pStyle w:val="AralkYok"/>
        <w:rPr>
          <w:sz w:val="24"/>
          <w:szCs w:val="24"/>
        </w:rPr>
      </w:pPr>
      <w:r>
        <w:rPr>
          <w:b/>
          <w:sz w:val="24"/>
          <w:szCs w:val="24"/>
        </w:rPr>
        <w:t xml:space="preserve"> </w:t>
      </w:r>
      <w:r w:rsidR="00DB4608" w:rsidRPr="00F42033">
        <w:rPr>
          <w:b/>
          <w:sz w:val="24"/>
          <w:szCs w:val="24"/>
        </w:rPr>
        <w:t>Akademik Takvim</w:t>
      </w:r>
      <w:r w:rsidR="00DB4608" w:rsidRPr="00F42033">
        <w:rPr>
          <w:sz w:val="24"/>
          <w:szCs w:val="24"/>
        </w:rPr>
        <w:t>: Samsun Üniversitesi akademik takvimini ifade eder.</w:t>
      </w:r>
    </w:p>
    <w:p w:rsidR="00F42033" w:rsidRDefault="00F42033" w:rsidP="00DB4608">
      <w:pPr>
        <w:spacing w:before="2"/>
        <w:ind w:left="3762"/>
        <w:outlineLvl w:val="0"/>
        <w:rPr>
          <w:b/>
          <w:bCs/>
          <w:sz w:val="24"/>
          <w:szCs w:val="24"/>
        </w:rPr>
      </w:pPr>
    </w:p>
    <w:p w:rsidR="00DB4608" w:rsidRPr="00DB4608" w:rsidRDefault="00DB4608" w:rsidP="00DB4608">
      <w:pPr>
        <w:spacing w:before="2"/>
        <w:ind w:left="3762"/>
        <w:outlineLvl w:val="0"/>
        <w:rPr>
          <w:b/>
          <w:bCs/>
          <w:sz w:val="24"/>
          <w:szCs w:val="24"/>
        </w:rPr>
      </w:pPr>
      <w:r w:rsidRPr="00DB4608">
        <w:rPr>
          <w:b/>
          <w:bCs/>
          <w:sz w:val="24"/>
          <w:szCs w:val="24"/>
        </w:rPr>
        <w:t>İKİNCİ BÖLÜM</w:t>
      </w:r>
    </w:p>
    <w:p w:rsidR="00F42033" w:rsidRDefault="00F42033" w:rsidP="00F42033">
      <w:pPr>
        <w:pStyle w:val="AralkYok"/>
        <w:jc w:val="center"/>
        <w:rPr>
          <w:b/>
          <w:sz w:val="24"/>
          <w:szCs w:val="24"/>
        </w:rPr>
      </w:pPr>
    </w:p>
    <w:p w:rsidR="00F42033" w:rsidRDefault="00DB4608" w:rsidP="00F42033">
      <w:pPr>
        <w:pStyle w:val="AralkYok"/>
        <w:jc w:val="center"/>
        <w:rPr>
          <w:b/>
          <w:sz w:val="24"/>
          <w:szCs w:val="24"/>
        </w:rPr>
      </w:pPr>
      <w:r w:rsidRPr="00F42033">
        <w:rPr>
          <w:b/>
          <w:sz w:val="24"/>
          <w:szCs w:val="24"/>
        </w:rPr>
        <w:t>Öğrenci</w:t>
      </w:r>
      <w:r w:rsidRPr="00F42033">
        <w:rPr>
          <w:b/>
          <w:spacing w:val="-21"/>
          <w:sz w:val="24"/>
          <w:szCs w:val="24"/>
        </w:rPr>
        <w:t xml:space="preserve"> </w:t>
      </w:r>
      <w:r w:rsidRPr="00F42033">
        <w:rPr>
          <w:b/>
          <w:sz w:val="24"/>
          <w:szCs w:val="24"/>
        </w:rPr>
        <w:t>Topluluklarının</w:t>
      </w:r>
      <w:r w:rsidRPr="00F42033">
        <w:rPr>
          <w:b/>
          <w:spacing w:val="-20"/>
          <w:sz w:val="24"/>
          <w:szCs w:val="24"/>
        </w:rPr>
        <w:t xml:space="preserve"> </w:t>
      </w:r>
      <w:r w:rsidRPr="00F42033">
        <w:rPr>
          <w:b/>
          <w:sz w:val="24"/>
          <w:szCs w:val="24"/>
        </w:rPr>
        <w:t>Kuruluş,</w:t>
      </w:r>
      <w:r w:rsidRPr="00F42033">
        <w:rPr>
          <w:b/>
          <w:spacing w:val="-21"/>
          <w:sz w:val="24"/>
          <w:szCs w:val="24"/>
        </w:rPr>
        <w:t xml:space="preserve"> </w:t>
      </w:r>
      <w:r w:rsidRPr="00F42033">
        <w:rPr>
          <w:b/>
          <w:sz w:val="24"/>
          <w:szCs w:val="24"/>
        </w:rPr>
        <w:t>İşleyiş</w:t>
      </w:r>
      <w:r w:rsidRPr="00F42033">
        <w:rPr>
          <w:b/>
          <w:spacing w:val="-18"/>
          <w:sz w:val="24"/>
          <w:szCs w:val="24"/>
        </w:rPr>
        <w:t xml:space="preserve"> </w:t>
      </w:r>
      <w:r w:rsidRPr="00F42033">
        <w:rPr>
          <w:b/>
          <w:sz w:val="24"/>
          <w:szCs w:val="24"/>
        </w:rPr>
        <w:t>ve</w:t>
      </w:r>
      <w:r w:rsidRPr="00F42033">
        <w:rPr>
          <w:b/>
          <w:spacing w:val="-21"/>
          <w:sz w:val="24"/>
          <w:szCs w:val="24"/>
        </w:rPr>
        <w:t xml:space="preserve"> </w:t>
      </w:r>
      <w:r w:rsidRPr="00F42033">
        <w:rPr>
          <w:b/>
          <w:sz w:val="24"/>
          <w:szCs w:val="24"/>
        </w:rPr>
        <w:t>Esasları</w:t>
      </w:r>
    </w:p>
    <w:p w:rsidR="00F42033" w:rsidRDefault="00F42033" w:rsidP="00F42033">
      <w:pPr>
        <w:pStyle w:val="AralkYok"/>
        <w:rPr>
          <w:b/>
          <w:sz w:val="24"/>
          <w:szCs w:val="24"/>
        </w:rPr>
      </w:pPr>
    </w:p>
    <w:p w:rsidR="00DB4608" w:rsidRPr="00F42033" w:rsidRDefault="00F42033" w:rsidP="00F42033">
      <w:pPr>
        <w:pStyle w:val="AralkYok"/>
        <w:rPr>
          <w:b/>
          <w:sz w:val="24"/>
          <w:szCs w:val="24"/>
        </w:rPr>
      </w:pPr>
      <w:r>
        <w:rPr>
          <w:b/>
          <w:sz w:val="24"/>
          <w:szCs w:val="24"/>
        </w:rPr>
        <w:t xml:space="preserve"> </w:t>
      </w:r>
      <w:r w:rsidR="00DB4608" w:rsidRPr="00F42033">
        <w:rPr>
          <w:b/>
          <w:sz w:val="24"/>
          <w:szCs w:val="24"/>
        </w:rPr>
        <w:t>Toplulukların</w:t>
      </w:r>
      <w:r w:rsidR="00DB4608" w:rsidRPr="00F42033">
        <w:rPr>
          <w:b/>
          <w:spacing w:val="-1"/>
          <w:sz w:val="24"/>
          <w:szCs w:val="24"/>
        </w:rPr>
        <w:t xml:space="preserve"> </w:t>
      </w:r>
      <w:r w:rsidR="00DB4608" w:rsidRPr="00F42033">
        <w:rPr>
          <w:b/>
          <w:sz w:val="24"/>
          <w:szCs w:val="24"/>
        </w:rPr>
        <w:t>Kurulması:</w:t>
      </w:r>
    </w:p>
    <w:p w:rsidR="00DB4608" w:rsidRPr="00DB4608" w:rsidRDefault="00DB4608" w:rsidP="00DB4608">
      <w:pPr>
        <w:spacing w:before="142"/>
        <w:ind w:left="118"/>
        <w:rPr>
          <w:b/>
          <w:sz w:val="24"/>
        </w:rPr>
      </w:pPr>
      <w:r w:rsidRPr="00DB4608">
        <w:rPr>
          <w:b/>
          <w:sz w:val="24"/>
        </w:rPr>
        <w:t>Madde 5</w:t>
      </w:r>
    </w:p>
    <w:p w:rsidR="00DB4608" w:rsidRPr="00DB4608" w:rsidRDefault="00DB4608" w:rsidP="00DB4608">
      <w:pPr>
        <w:spacing w:before="11"/>
        <w:rPr>
          <w:b/>
          <w:sz w:val="21"/>
          <w:szCs w:val="24"/>
        </w:rPr>
      </w:pPr>
    </w:p>
    <w:p w:rsidR="00DB4608" w:rsidRPr="00DB4608" w:rsidRDefault="00DB4608" w:rsidP="00DB4608">
      <w:pPr>
        <w:numPr>
          <w:ilvl w:val="0"/>
          <w:numId w:val="1"/>
        </w:numPr>
        <w:tabs>
          <w:tab w:val="left" w:pos="479"/>
        </w:tabs>
        <w:spacing w:line="360" w:lineRule="auto"/>
        <w:ind w:right="115"/>
        <w:jc w:val="both"/>
        <w:rPr>
          <w:sz w:val="24"/>
        </w:rPr>
      </w:pPr>
      <w:r w:rsidRPr="00DB4608">
        <w:rPr>
          <w:sz w:val="24"/>
        </w:rPr>
        <w:t xml:space="preserve">Topluluk kuruluş başvuruları her eğitim-öğretim döneminin ilk </w:t>
      </w:r>
      <w:r w:rsidRPr="00DB4608">
        <w:rPr>
          <w:spacing w:val="-3"/>
          <w:sz w:val="24"/>
        </w:rPr>
        <w:t xml:space="preserve">ayı </w:t>
      </w:r>
      <w:r w:rsidRPr="00DB4608">
        <w:rPr>
          <w:sz w:val="24"/>
        </w:rPr>
        <w:t>içerisinde yapılır. Bu tarihler haricinde yapılan başvurular değerlendirme için bir sonraki eğitim-öğretim dönemini</w:t>
      </w:r>
      <w:r w:rsidRPr="00DB4608">
        <w:rPr>
          <w:spacing w:val="-1"/>
          <w:sz w:val="24"/>
        </w:rPr>
        <w:t xml:space="preserve"> </w:t>
      </w:r>
      <w:r w:rsidRPr="00DB4608">
        <w:rPr>
          <w:sz w:val="24"/>
        </w:rPr>
        <w:t>bekler.</w:t>
      </w:r>
    </w:p>
    <w:p w:rsidR="00DB4608" w:rsidRPr="00DB4608" w:rsidRDefault="00DB4608" w:rsidP="00DB4608">
      <w:pPr>
        <w:numPr>
          <w:ilvl w:val="0"/>
          <w:numId w:val="1"/>
        </w:numPr>
        <w:tabs>
          <w:tab w:val="left" w:pos="479"/>
        </w:tabs>
        <w:spacing w:line="360" w:lineRule="auto"/>
        <w:ind w:right="115"/>
        <w:jc w:val="both"/>
        <w:rPr>
          <w:sz w:val="24"/>
        </w:rPr>
      </w:pPr>
      <w:proofErr w:type="gramStart"/>
      <w:r w:rsidRPr="00DB4608">
        <w:rPr>
          <w:sz w:val="24"/>
        </w:rPr>
        <w:t xml:space="preserve">Topluluk kurmak isteyen öğrenciler; ilgi alanları doğrultusunda çalışmalarda bulunabilmek için kurucu üye listesi, geçici yönetim kurulu listesi, topluluk kurma dilekçesi ve </w:t>
      </w:r>
      <w:r w:rsidRPr="00DB4608">
        <w:t>Samsun</w:t>
      </w:r>
      <w:r w:rsidRPr="00DB4608">
        <w:rPr>
          <w:sz w:val="24"/>
        </w:rPr>
        <w:t xml:space="preserve"> Üniversitesi Öğrenci Toplulukları Yönergesine uygun hazırlanmış topluluk tüzüğü (topluluğun ismini, amacını ve faaliyet kapsamı, üyelik koşullarını, topluluk organlarını, seçim ve oylama kurallarını açık bir şekilde belirten EK1) ile Daire Başkanlığına başvuru yapar.</w:t>
      </w:r>
      <w:proofErr w:type="gramEnd"/>
    </w:p>
    <w:p w:rsidR="00DB4608" w:rsidRPr="00DB4608" w:rsidRDefault="00DB4608" w:rsidP="00DB4608">
      <w:pPr>
        <w:numPr>
          <w:ilvl w:val="0"/>
          <w:numId w:val="1"/>
        </w:numPr>
        <w:tabs>
          <w:tab w:val="left" w:pos="479"/>
        </w:tabs>
        <w:spacing w:before="140" w:line="360" w:lineRule="auto"/>
        <w:ind w:right="112"/>
        <w:jc w:val="both"/>
        <w:rPr>
          <w:sz w:val="24"/>
        </w:rPr>
      </w:pPr>
      <w:r w:rsidRPr="00DB4608">
        <w:rPr>
          <w:sz w:val="24"/>
        </w:rPr>
        <w:t xml:space="preserve">Topluluk Tüzüğünün kabulü ve/veya değiştirilmesi için topluluk başkanının imzası ve akademik danışmanın uygun görüşü </w:t>
      </w:r>
      <w:proofErr w:type="gramStart"/>
      <w:r w:rsidRPr="00DB4608">
        <w:rPr>
          <w:sz w:val="24"/>
        </w:rPr>
        <w:t>ile,</w:t>
      </w:r>
      <w:proofErr w:type="gramEnd"/>
      <w:r w:rsidRPr="00DB4608">
        <w:rPr>
          <w:sz w:val="24"/>
        </w:rPr>
        <w:t xml:space="preserve"> Daire Başkanlığınca Topluluklar Üst Kuruluna</w:t>
      </w:r>
      <w:r w:rsidRPr="00DB4608">
        <w:rPr>
          <w:spacing w:val="-4"/>
          <w:sz w:val="24"/>
        </w:rPr>
        <w:t xml:space="preserve"> </w:t>
      </w:r>
      <w:r w:rsidRPr="00DB4608">
        <w:rPr>
          <w:sz w:val="24"/>
        </w:rPr>
        <w:t>sunulur.</w:t>
      </w:r>
    </w:p>
    <w:p w:rsidR="00DB4608" w:rsidRPr="00DB4608" w:rsidRDefault="00DB4608" w:rsidP="00DB4608">
      <w:pPr>
        <w:numPr>
          <w:ilvl w:val="0"/>
          <w:numId w:val="1"/>
        </w:numPr>
        <w:tabs>
          <w:tab w:val="left" w:pos="479"/>
        </w:tabs>
        <w:spacing w:before="1" w:line="360" w:lineRule="auto"/>
        <w:ind w:right="117"/>
        <w:jc w:val="both"/>
        <w:rPr>
          <w:sz w:val="24"/>
        </w:rPr>
      </w:pPr>
      <w:r w:rsidRPr="00DB4608">
        <w:rPr>
          <w:sz w:val="24"/>
        </w:rPr>
        <w:t>Topluluklar Üst Kurulu topluluk başvurusu ile ilgili alınan kararı Daire Başkanlığına iletir. Uygun görülen topluluk Rektörlük oluru ile</w:t>
      </w:r>
      <w:r w:rsidRPr="00DB4608">
        <w:rPr>
          <w:spacing w:val="1"/>
          <w:sz w:val="24"/>
        </w:rPr>
        <w:t xml:space="preserve"> </w:t>
      </w:r>
      <w:r w:rsidRPr="00DB4608">
        <w:rPr>
          <w:sz w:val="24"/>
        </w:rPr>
        <w:t>kurulur.</w:t>
      </w:r>
    </w:p>
    <w:p w:rsidR="00DB4608" w:rsidRPr="00DB4608" w:rsidRDefault="00DB4608" w:rsidP="00DB4608">
      <w:pPr>
        <w:numPr>
          <w:ilvl w:val="0"/>
          <w:numId w:val="1"/>
        </w:numPr>
        <w:tabs>
          <w:tab w:val="left" w:pos="479"/>
        </w:tabs>
        <w:spacing w:line="360" w:lineRule="auto"/>
        <w:ind w:right="118"/>
        <w:jc w:val="both"/>
        <w:rPr>
          <w:sz w:val="24"/>
        </w:rPr>
      </w:pPr>
      <w:r w:rsidRPr="00DB4608">
        <w:rPr>
          <w:sz w:val="24"/>
        </w:rPr>
        <w:lastRenderedPageBreak/>
        <w:t>Topluluklar Üst Kurulu toplulukların kuruluşuna gerekçe belirterek izin vermeme hakkına sahiptir.</w:t>
      </w:r>
    </w:p>
    <w:p w:rsidR="00DB4608" w:rsidRPr="00DB4608" w:rsidRDefault="00DB4608" w:rsidP="00DB4608">
      <w:pPr>
        <w:numPr>
          <w:ilvl w:val="0"/>
          <w:numId w:val="1"/>
        </w:numPr>
        <w:tabs>
          <w:tab w:val="left" w:pos="479"/>
        </w:tabs>
        <w:spacing w:before="1" w:line="360" w:lineRule="auto"/>
        <w:ind w:right="114"/>
        <w:jc w:val="both"/>
        <w:rPr>
          <w:sz w:val="24"/>
        </w:rPr>
      </w:pPr>
      <w:r w:rsidRPr="00DB4608">
        <w:rPr>
          <w:sz w:val="24"/>
        </w:rPr>
        <w:t>Rektörlük onayından geçen topluluk, faaliyetlerine başlamak için eğitim-öğretim döneminin ikinci ayı içerisinde genel kurul toplantısı yapar, genel kurul yönetim organlarını belirler ve toplantı sonucunu en geç 10(on) gün içerisinde Daire Başkanlığına</w:t>
      </w:r>
      <w:r w:rsidRPr="00DB4608">
        <w:rPr>
          <w:spacing w:val="-1"/>
          <w:sz w:val="24"/>
        </w:rPr>
        <w:t xml:space="preserve"> </w:t>
      </w:r>
      <w:r w:rsidRPr="00DB4608">
        <w:rPr>
          <w:sz w:val="24"/>
        </w:rPr>
        <w:t>bildirir.</w:t>
      </w:r>
    </w:p>
    <w:p w:rsidR="00DB4608" w:rsidRPr="00DB4608" w:rsidRDefault="00DB4608" w:rsidP="00DB4608">
      <w:pPr>
        <w:numPr>
          <w:ilvl w:val="0"/>
          <w:numId w:val="1"/>
        </w:numPr>
        <w:tabs>
          <w:tab w:val="left" w:pos="479"/>
        </w:tabs>
        <w:spacing w:line="360" w:lineRule="auto"/>
        <w:ind w:right="114"/>
        <w:jc w:val="both"/>
        <w:rPr>
          <w:sz w:val="24"/>
        </w:rPr>
      </w:pPr>
      <w:r w:rsidRPr="00DB4608">
        <w:rPr>
          <w:sz w:val="24"/>
        </w:rPr>
        <w:t>Topluluklar amaçlarına uygun isim alır ve aldıkları isme yönelik faaliyette bulunurlar. Siyasi parti, bölücü örgüt isimlerine ve görüşlerine yakınlık gösteren öğrenci topluluğu kurulamaz.</w:t>
      </w:r>
    </w:p>
    <w:p w:rsidR="00DB4608" w:rsidRPr="00DB4608" w:rsidRDefault="00DB4608" w:rsidP="00DB4608">
      <w:pPr>
        <w:numPr>
          <w:ilvl w:val="0"/>
          <w:numId w:val="1"/>
        </w:numPr>
        <w:tabs>
          <w:tab w:val="left" w:pos="479"/>
        </w:tabs>
        <w:spacing w:line="275" w:lineRule="exact"/>
        <w:rPr>
          <w:sz w:val="24"/>
        </w:rPr>
      </w:pPr>
      <w:r w:rsidRPr="00DB4608">
        <w:rPr>
          <w:sz w:val="24"/>
        </w:rPr>
        <w:t>Aynı amaç doğrultusunda birden fazla topluluk</w:t>
      </w:r>
      <w:r w:rsidRPr="00DB4608">
        <w:rPr>
          <w:spacing w:val="-2"/>
          <w:sz w:val="24"/>
        </w:rPr>
        <w:t xml:space="preserve"> </w:t>
      </w:r>
      <w:r w:rsidRPr="00DB4608">
        <w:rPr>
          <w:sz w:val="24"/>
        </w:rPr>
        <w:t>kurulamaz.</w:t>
      </w:r>
    </w:p>
    <w:p w:rsidR="00DB4608" w:rsidRPr="00DB4608" w:rsidRDefault="00DB4608" w:rsidP="00DB4608">
      <w:pPr>
        <w:numPr>
          <w:ilvl w:val="0"/>
          <w:numId w:val="1"/>
        </w:numPr>
        <w:tabs>
          <w:tab w:val="left" w:pos="479"/>
        </w:tabs>
        <w:spacing w:before="140" w:line="360" w:lineRule="auto"/>
        <w:ind w:right="116"/>
        <w:jc w:val="both"/>
        <w:rPr>
          <w:sz w:val="24"/>
        </w:rPr>
      </w:pPr>
      <w:r w:rsidRPr="00DB4608">
        <w:rPr>
          <w:sz w:val="24"/>
        </w:rPr>
        <w:t>Üniversitemizde eğitim-öğretime devam eden bölüm isimleri ile birebir benzer isimler topluluğun adı</w:t>
      </w:r>
      <w:r w:rsidRPr="00DB4608">
        <w:rPr>
          <w:spacing w:val="-3"/>
          <w:sz w:val="24"/>
        </w:rPr>
        <w:t xml:space="preserve"> </w:t>
      </w:r>
      <w:r w:rsidRPr="00DB4608">
        <w:rPr>
          <w:sz w:val="24"/>
        </w:rPr>
        <w:t>olamaz.</w:t>
      </w:r>
    </w:p>
    <w:p w:rsidR="00DB4608" w:rsidRPr="00DB4608" w:rsidRDefault="00DB4608" w:rsidP="00DB4608">
      <w:pPr>
        <w:spacing w:before="124"/>
        <w:ind w:left="2781" w:right="2782"/>
        <w:jc w:val="center"/>
        <w:outlineLvl w:val="0"/>
        <w:rPr>
          <w:b/>
          <w:bCs/>
          <w:sz w:val="24"/>
          <w:szCs w:val="24"/>
        </w:rPr>
      </w:pPr>
      <w:r w:rsidRPr="00DB4608">
        <w:rPr>
          <w:b/>
          <w:bCs/>
          <w:sz w:val="24"/>
          <w:szCs w:val="24"/>
        </w:rPr>
        <w:t>Topluluk İşleyiş ve Esasları</w:t>
      </w:r>
    </w:p>
    <w:p w:rsidR="00F42033" w:rsidRDefault="00F42033" w:rsidP="00DB4608">
      <w:pPr>
        <w:pStyle w:val="AralkYok"/>
        <w:rPr>
          <w:b/>
        </w:rPr>
      </w:pPr>
    </w:p>
    <w:p w:rsidR="00DB4608" w:rsidRDefault="00DB4608" w:rsidP="00DB4608">
      <w:pPr>
        <w:pStyle w:val="AralkYok"/>
      </w:pPr>
      <w:r w:rsidRPr="00DB4608">
        <w:rPr>
          <w:b/>
        </w:rPr>
        <w:t>Genel Kurul:</w:t>
      </w:r>
      <w:r w:rsidRPr="00DB4608">
        <w:t xml:space="preserve"> </w:t>
      </w:r>
    </w:p>
    <w:p w:rsidR="00DB4608" w:rsidRDefault="00DB4608" w:rsidP="00DB4608">
      <w:pPr>
        <w:pStyle w:val="AralkYok"/>
      </w:pPr>
    </w:p>
    <w:p w:rsidR="00DB4608" w:rsidRDefault="00DB4608" w:rsidP="00DB4608">
      <w:pPr>
        <w:pStyle w:val="AralkYok"/>
        <w:rPr>
          <w:b/>
        </w:rPr>
      </w:pPr>
      <w:r w:rsidRPr="00DB4608">
        <w:rPr>
          <w:b/>
        </w:rPr>
        <w:t>Madde 6</w:t>
      </w:r>
    </w:p>
    <w:p w:rsidR="00DB4608" w:rsidRPr="00DB4608" w:rsidRDefault="00DB4608" w:rsidP="00DB4608">
      <w:pPr>
        <w:pStyle w:val="AralkYok"/>
        <w:rPr>
          <w:b/>
        </w:rPr>
      </w:pPr>
    </w:p>
    <w:p w:rsidR="00DB4608" w:rsidRPr="00DB4608" w:rsidRDefault="00DB4608" w:rsidP="00DB4608">
      <w:pPr>
        <w:numPr>
          <w:ilvl w:val="0"/>
          <w:numId w:val="2"/>
        </w:numPr>
        <w:tabs>
          <w:tab w:val="left" w:pos="479"/>
        </w:tabs>
        <w:spacing w:before="116"/>
        <w:rPr>
          <w:sz w:val="24"/>
        </w:rPr>
      </w:pPr>
      <w:r w:rsidRPr="00DB4608">
        <w:rPr>
          <w:sz w:val="24"/>
        </w:rPr>
        <w:t>Genel Kurul, topluluğa kaydını yaptırmış tüm üyelerden</w:t>
      </w:r>
      <w:r w:rsidRPr="00DB4608">
        <w:rPr>
          <w:spacing w:val="2"/>
          <w:sz w:val="24"/>
        </w:rPr>
        <w:t xml:space="preserve"> </w:t>
      </w:r>
      <w:r w:rsidRPr="00DB4608">
        <w:rPr>
          <w:sz w:val="24"/>
        </w:rPr>
        <w:t>oluşur.</w:t>
      </w:r>
    </w:p>
    <w:p w:rsidR="00DB4608" w:rsidRPr="00DB4608" w:rsidRDefault="00DB4608" w:rsidP="00DB4608">
      <w:pPr>
        <w:numPr>
          <w:ilvl w:val="0"/>
          <w:numId w:val="2"/>
        </w:numPr>
        <w:tabs>
          <w:tab w:val="left" w:pos="479"/>
        </w:tabs>
        <w:spacing w:before="136" w:line="362" w:lineRule="auto"/>
        <w:ind w:right="116"/>
        <w:jc w:val="both"/>
        <w:rPr>
          <w:sz w:val="24"/>
        </w:rPr>
      </w:pPr>
      <w:r w:rsidRPr="00DB4608">
        <w:rPr>
          <w:sz w:val="24"/>
        </w:rPr>
        <w:t>Her yıl Ekim ayı içerisinde ve en az 1(bir) hafta önceden üyelere duyurulan tarihte akademik danışmanın başkanlığında</w:t>
      </w:r>
      <w:r w:rsidRPr="00DB4608">
        <w:rPr>
          <w:spacing w:val="-1"/>
          <w:sz w:val="24"/>
        </w:rPr>
        <w:t xml:space="preserve"> </w:t>
      </w:r>
      <w:r w:rsidRPr="00DB4608">
        <w:rPr>
          <w:sz w:val="24"/>
        </w:rPr>
        <w:t>toplanır.</w:t>
      </w:r>
    </w:p>
    <w:p w:rsidR="00DB4608" w:rsidRPr="00DB4608" w:rsidRDefault="00DB4608" w:rsidP="00DB4608">
      <w:pPr>
        <w:numPr>
          <w:ilvl w:val="0"/>
          <w:numId w:val="2"/>
        </w:numPr>
        <w:tabs>
          <w:tab w:val="left" w:pos="479"/>
        </w:tabs>
        <w:spacing w:line="360" w:lineRule="auto"/>
        <w:ind w:right="116"/>
        <w:jc w:val="both"/>
        <w:rPr>
          <w:sz w:val="24"/>
        </w:rPr>
      </w:pPr>
      <w:r w:rsidRPr="00DB4608">
        <w:rPr>
          <w:sz w:val="24"/>
        </w:rPr>
        <w:t>Birinci toplantıda salt çoğunluk aranır. Yeterli çoğunluk sağlanamadığı takdirde 1(bir) hafta sonra aynı gün, aynı saatte yapılan ikinci toplantıda salt çoğunluk aranmaz. Kararlar oy birliği/çokluğu ile alınarak Daire Başkanlığına yazıyla</w:t>
      </w:r>
      <w:r w:rsidRPr="00DB4608">
        <w:rPr>
          <w:spacing w:val="-6"/>
          <w:sz w:val="24"/>
        </w:rPr>
        <w:t xml:space="preserve"> </w:t>
      </w:r>
      <w:r w:rsidRPr="00DB4608">
        <w:rPr>
          <w:sz w:val="24"/>
        </w:rPr>
        <w:t>bildirilir.</w:t>
      </w:r>
    </w:p>
    <w:p w:rsidR="00DB4608" w:rsidRPr="00DB4608" w:rsidRDefault="00DB4608" w:rsidP="00DB4608">
      <w:pPr>
        <w:numPr>
          <w:ilvl w:val="0"/>
          <w:numId w:val="2"/>
        </w:numPr>
        <w:tabs>
          <w:tab w:val="left" w:pos="479"/>
        </w:tabs>
        <w:spacing w:line="360" w:lineRule="auto"/>
        <w:ind w:right="118"/>
        <w:jc w:val="both"/>
        <w:rPr>
          <w:sz w:val="24"/>
        </w:rPr>
      </w:pPr>
      <w:r w:rsidRPr="00DB4608">
        <w:rPr>
          <w:sz w:val="24"/>
        </w:rPr>
        <w:t xml:space="preserve">Genel Kurulda, her akademik </w:t>
      </w:r>
      <w:r w:rsidRPr="00DB4608">
        <w:rPr>
          <w:spacing w:val="-3"/>
          <w:sz w:val="24"/>
        </w:rPr>
        <w:t xml:space="preserve">yıl </w:t>
      </w:r>
      <w:r w:rsidRPr="00DB4608">
        <w:rPr>
          <w:sz w:val="24"/>
        </w:rPr>
        <w:t>için yönetim ve denetleme kurullarının asil ve yedek üyeleri</w:t>
      </w:r>
      <w:r w:rsidRPr="00DB4608">
        <w:rPr>
          <w:spacing w:val="-1"/>
          <w:sz w:val="24"/>
        </w:rPr>
        <w:t xml:space="preserve"> </w:t>
      </w:r>
      <w:r w:rsidRPr="00DB4608">
        <w:rPr>
          <w:sz w:val="24"/>
        </w:rPr>
        <w:t>seçilir.</w:t>
      </w:r>
    </w:p>
    <w:p w:rsidR="00DB4608" w:rsidRPr="00DB4608" w:rsidRDefault="00DB4608" w:rsidP="00DB4608">
      <w:pPr>
        <w:numPr>
          <w:ilvl w:val="0"/>
          <w:numId w:val="2"/>
        </w:numPr>
        <w:tabs>
          <w:tab w:val="left" w:pos="479"/>
        </w:tabs>
        <w:spacing w:line="360" w:lineRule="auto"/>
        <w:ind w:right="114"/>
        <w:jc w:val="both"/>
        <w:rPr>
          <w:sz w:val="24"/>
        </w:rPr>
      </w:pPr>
      <w:r w:rsidRPr="00DB4608">
        <w:rPr>
          <w:sz w:val="24"/>
        </w:rPr>
        <w:t>Eğitim-öğretim yılı başında etkinlik programı, sonunda ise faaliyet raporu ile denetleme kurulu raporu görüşülerek karara bağlanır. Bu kararlar toplantı tarihi itibari ile 5 (beş) iş günü içerisinde Daire Başkanlığına bildirir.</w:t>
      </w:r>
    </w:p>
    <w:p w:rsidR="00DB4608" w:rsidRPr="00DB4608" w:rsidRDefault="00DB4608" w:rsidP="00DB4608">
      <w:pPr>
        <w:numPr>
          <w:ilvl w:val="0"/>
          <w:numId w:val="2"/>
        </w:numPr>
        <w:tabs>
          <w:tab w:val="left" w:pos="478"/>
          <w:tab w:val="left" w:pos="479"/>
        </w:tabs>
        <w:spacing w:before="140" w:line="360" w:lineRule="auto"/>
        <w:ind w:right="118"/>
        <w:rPr>
          <w:sz w:val="24"/>
        </w:rPr>
      </w:pPr>
      <w:r w:rsidRPr="00DB4608">
        <w:rPr>
          <w:sz w:val="24"/>
        </w:rPr>
        <w:t>Genel kurulunu yapmayan topluluğun durumu Daire Başkanlığınca görüşülür, topluluk etkinliklerini durdurma kararı</w:t>
      </w:r>
      <w:r w:rsidRPr="00DB4608">
        <w:rPr>
          <w:spacing w:val="-1"/>
          <w:sz w:val="24"/>
        </w:rPr>
        <w:t xml:space="preserve"> </w:t>
      </w:r>
      <w:r w:rsidRPr="00DB4608">
        <w:rPr>
          <w:sz w:val="24"/>
        </w:rPr>
        <w:t>verilir.</w:t>
      </w:r>
    </w:p>
    <w:p w:rsidR="00DB4608" w:rsidRPr="00DB4608" w:rsidRDefault="00DB4608" w:rsidP="00DB4608">
      <w:pPr>
        <w:numPr>
          <w:ilvl w:val="0"/>
          <w:numId w:val="2"/>
        </w:numPr>
        <w:tabs>
          <w:tab w:val="left" w:pos="479"/>
        </w:tabs>
        <w:spacing w:line="360" w:lineRule="auto"/>
        <w:ind w:right="113"/>
        <w:rPr>
          <w:sz w:val="24"/>
        </w:rPr>
      </w:pPr>
      <w:r w:rsidRPr="00DB4608">
        <w:rPr>
          <w:sz w:val="24"/>
        </w:rPr>
        <w:t>Olağanüstü genel kurul çağrısı akademik danışman tarafından önerileceği gibi yönetim ve denetleme kurulu veya üyelerin yarıdan bir fazlasının yazılı başvurusu üzerine de toplanır.</w:t>
      </w:r>
    </w:p>
    <w:p w:rsidR="00DB4608" w:rsidRPr="00DB4608" w:rsidRDefault="00DB4608" w:rsidP="00DB4608">
      <w:pPr>
        <w:rPr>
          <w:sz w:val="26"/>
          <w:szCs w:val="24"/>
        </w:rPr>
      </w:pPr>
    </w:p>
    <w:p w:rsidR="00DB4608" w:rsidRPr="00DB4608" w:rsidRDefault="00DB4608" w:rsidP="00DB4608">
      <w:pPr>
        <w:outlineLvl w:val="0"/>
        <w:rPr>
          <w:b/>
          <w:bCs/>
          <w:sz w:val="24"/>
          <w:szCs w:val="24"/>
        </w:rPr>
      </w:pPr>
      <w:r w:rsidRPr="00DB4608">
        <w:rPr>
          <w:sz w:val="20"/>
          <w:szCs w:val="24"/>
        </w:rPr>
        <w:t xml:space="preserve">  </w:t>
      </w:r>
      <w:r w:rsidRPr="00DB4608">
        <w:rPr>
          <w:b/>
          <w:bCs/>
          <w:sz w:val="24"/>
          <w:szCs w:val="24"/>
        </w:rPr>
        <w:t>Yönetim Kurulu:</w:t>
      </w:r>
    </w:p>
    <w:p w:rsidR="00DB4608" w:rsidRPr="00DB4608" w:rsidRDefault="00DB4608" w:rsidP="00DB4608">
      <w:pPr>
        <w:spacing w:before="137"/>
        <w:ind w:left="118"/>
        <w:rPr>
          <w:b/>
          <w:sz w:val="24"/>
        </w:rPr>
      </w:pPr>
      <w:r w:rsidRPr="00DB4608">
        <w:rPr>
          <w:b/>
          <w:sz w:val="24"/>
        </w:rPr>
        <w:t>Madde 7</w:t>
      </w:r>
    </w:p>
    <w:p w:rsidR="00DB4608" w:rsidRPr="00DB4608" w:rsidRDefault="00DB4608" w:rsidP="00DB4608">
      <w:pPr>
        <w:spacing w:before="2"/>
        <w:rPr>
          <w:b/>
          <w:szCs w:val="24"/>
        </w:rPr>
      </w:pPr>
    </w:p>
    <w:p w:rsidR="00DB4608" w:rsidRPr="00DB4608" w:rsidRDefault="00DB4608" w:rsidP="00DB4608">
      <w:pPr>
        <w:numPr>
          <w:ilvl w:val="0"/>
          <w:numId w:val="4"/>
        </w:numPr>
        <w:tabs>
          <w:tab w:val="left" w:pos="479"/>
        </w:tabs>
        <w:spacing w:line="360" w:lineRule="auto"/>
        <w:ind w:right="113"/>
        <w:jc w:val="both"/>
        <w:rPr>
          <w:sz w:val="24"/>
        </w:rPr>
      </w:pPr>
      <w:r w:rsidRPr="00DB4608">
        <w:rPr>
          <w:sz w:val="24"/>
        </w:rPr>
        <w:t xml:space="preserve">Genel kurulun yönetme yetkisini temsil eden yönetim kurulunun görevi 1 (bir) yıldır. Yönetim Kurulu; Genel kurul toplantısında (liste oylanarak) Topluluk Başkanı, Başkan Yardımcısı, Genel Sekreter, Sayman ve 3 (üç) üyeden oluşan </w:t>
      </w:r>
      <w:proofErr w:type="gramStart"/>
      <w:r w:rsidRPr="00DB4608">
        <w:rPr>
          <w:sz w:val="24"/>
        </w:rPr>
        <w:t>7  ve</w:t>
      </w:r>
      <w:proofErr w:type="gramEnd"/>
      <w:r w:rsidRPr="00DB4608">
        <w:rPr>
          <w:sz w:val="24"/>
        </w:rPr>
        <w:t xml:space="preserve"> üç (3) yedek üye olmak üzere on kişiyi</w:t>
      </w:r>
      <w:r w:rsidRPr="00DB4608">
        <w:rPr>
          <w:spacing w:val="-1"/>
          <w:sz w:val="24"/>
        </w:rPr>
        <w:t xml:space="preserve"> </w:t>
      </w:r>
      <w:r w:rsidRPr="00DB4608">
        <w:rPr>
          <w:sz w:val="24"/>
        </w:rPr>
        <w:t>seçer.</w:t>
      </w:r>
    </w:p>
    <w:p w:rsidR="00DB4608" w:rsidRPr="00DB4608" w:rsidRDefault="00DB4608" w:rsidP="00DB4608">
      <w:pPr>
        <w:numPr>
          <w:ilvl w:val="0"/>
          <w:numId w:val="4"/>
        </w:numPr>
        <w:tabs>
          <w:tab w:val="left" w:pos="479"/>
        </w:tabs>
        <w:spacing w:line="275" w:lineRule="exact"/>
        <w:rPr>
          <w:sz w:val="24"/>
        </w:rPr>
      </w:pPr>
      <w:r w:rsidRPr="00DB4608">
        <w:rPr>
          <w:sz w:val="24"/>
        </w:rPr>
        <w:t>Toplantı ve karar yeter sayısı, üye tam sayısının salt</w:t>
      </w:r>
      <w:r w:rsidRPr="00DB4608">
        <w:rPr>
          <w:spacing w:val="-3"/>
          <w:sz w:val="24"/>
        </w:rPr>
        <w:t xml:space="preserve"> </w:t>
      </w:r>
      <w:r w:rsidRPr="00DB4608">
        <w:rPr>
          <w:sz w:val="24"/>
        </w:rPr>
        <w:t>çoğunluğudur.</w:t>
      </w:r>
    </w:p>
    <w:p w:rsidR="00DB4608" w:rsidRPr="00DB4608" w:rsidRDefault="00DB4608" w:rsidP="00DB4608">
      <w:pPr>
        <w:numPr>
          <w:ilvl w:val="0"/>
          <w:numId w:val="4"/>
        </w:numPr>
        <w:tabs>
          <w:tab w:val="left" w:pos="479"/>
        </w:tabs>
        <w:spacing w:before="139"/>
        <w:rPr>
          <w:sz w:val="24"/>
        </w:rPr>
      </w:pPr>
      <w:r w:rsidRPr="00DB4608">
        <w:rPr>
          <w:sz w:val="24"/>
        </w:rPr>
        <w:t>Başkan, topluluğun her türlü karar alma ve yürütmesinden</w:t>
      </w:r>
      <w:r w:rsidRPr="00DB4608">
        <w:rPr>
          <w:spacing w:val="-1"/>
          <w:sz w:val="24"/>
        </w:rPr>
        <w:t xml:space="preserve"> </w:t>
      </w:r>
      <w:r w:rsidRPr="00DB4608">
        <w:rPr>
          <w:sz w:val="24"/>
        </w:rPr>
        <w:t>sorumludur.</w:t>
      </w:r>
    </w:p>
    <w:p w:rsidR="00DB4608" w:rsidRPr="00DB4608" w:rsidRDefault="00DB4608" w:rsidP="00DB4608">
      <w:pPr>
        <w:numPr>
          <w:ilvl w:val="0"/>
          <w:numId w:val="4"/>
        </w:numPr>
        <w:tabs>
          <w:tab w:val="left" w:pos="479"/>
        </w:tabs>
        <w:spacing w:before="137" w:line="360" w:lineRule="auto"/>
        <w:ind w:right="115"/>
        <w:jc w:val="both"/>
        <w:rPr>
          <w:sz w:val="24"/>
        </w:rPr>
      </w:pPr>
      <w:r w:rsidRPr="00DB4608">
        <w:rPr>
          <w:sz w:val="24"/>
        </w:rPr>
        <w:t xml:space="preserve">Yönetim kuruluna yazılı olarak bildirilmiş gerekçesi olmadan art arda üç toplantıya katılmayan yönetim kurulu üyesinin yönetim kurulu üyeliği düşer. Yedek üye kurula  girer, seçilen yedek üye kalmadığında akademik danışmanın çağrısı üzerine Olağanüstü Genel Kurul </w:t>
      </w:r>
      <w:proofErr w:type="gramStart"/>
      <w:r w:rsidRPr="00DB4608">
        <w:rPr>
          <w:sz w:val="24"/>
        </w:rPr>
        <w:t>toplanır , yönetim</w:t>
      </w:r>
      <w:proofErr w:type="gramEnd"/>
      <w:r w:rsidRPr="00DB4608">
        <w:rPr>
          <w:sz w:val="24"/>
        </w:rPr>
        <w:t xml:space="preserve"> kurulu seçimi</w:t>
      </w:r>
      <w:r w:rsidRPr="00DB4608">
        <w:rPr>
          <w:spacing w:val="3"/>
          <w:sz w:val="24"/>
        </w:rPr>
        <w:t xml:space="preserve"> </w:t>
      </w:r>
      <w:r w:rsidRPr="00DB4608">
        <w:rPr>
          <w:sz w:val="24"/>
        </w:rPr>
        <w:t>yenilenir.</w:t>
      </w:r>
    </w:p>
    <w:p w:rsidR="00DB4608" w:rsidRPr="00DB4608" w:rsidRDefault="00DB4608" w:rsidP="00DB4608">
      <w:pPr>
        <w:numPr>
          <w:ilvl w:val="0"/>
          <w:numId w:val="4"/>
        </w:numPr>
        <w:tabs>
          <w:tab w:val="left" w:pos="479"/>
        </w:tabs>
        <w:spacing w:line="360" w:lineRule="auto"/>
        <w:ind w:right="115"/>
        <w:rPr>
          <w:sz w:val="24"/>
        </w:rPr>
      </w:pPr>
      <w:r w:rsidRPr="00DB4608">
        <w:rPr>
          <w:sz w:val="24"/>
        </w:rPr>
        <w:t>Seçim sonucu oluşan Yönetim Teşkilatı Belgesi (EK 2) topluluk akademik danışmanı tarafından imzalı dilekçe ile 5 (beş) iş günü içerisinde Daire Başkanlığına teslim</w:t>
      </w:r>
      <w:r w:rsidRPr="00DB4608">
        <w:rPr>
          <w:spacing w:val="-14"/>
          <w:sz w:val="24"/>
        </w:rPr>
        <w:t xml:space="preserve"> </w:t>
      </w:r>
      <w:r w:rsidRPr="00DB4608">
        <w:rPr>
          <w:sz w:val="24"/>
        </w:rPr>
        <w:t>edilir.</w:t>
      </w:r>
    </w:p>
    <w:p w:rsidR="00DB4608" w:rsidRPr="00DB4608" w:rsidRDefault="00DB4608" w:rsidP="00DB4608">
      <w:pPr>
        <w:spacing w:before="125"/>
        <w:ind w:left="118"/>
        <w:outlineLvl w:val="0"/>
        <w:rPr>
          <w:b/>
          <w:bCs/>
          <w:sz w:val="24"/>
          <w:szCs w:val="24"/>
        </w:rPr>
      </w:pPr>
      <w:r w:rsidRPr="00DB4608">
        <w:rPr>
          <w:b/>
          <w:bCs/>
          <w:sz w:val="24"/>
          <w:szCs w:val="24"/>
        </w:rPr>
        <w:t>Yönetim Kurulunun Görevleri:</w:t>
      </w:r>
    </w:p>
    <w:p w:rsidR="00DB4608" w:rsidRPr="00DB4608" w:rsidRDefault="00DB4608" w:rsidP="00DB4608">
      <w:pPr>
        <w:spacing w:before="6"/>
        <w:rPr>
          <w:b/>
          <w:szCs w:val="24"/>
        </w:rPr>
      </w:pPr>
    </w:p>
    <w:p w:rsidR="00DB4608" w:rsidRPr="00DB4608" w:rsidRDefault="00DB4608" w:rsidP="00DB4608">
      <w:pPr>
        <w:spacing w:before="1"/>
        <w:ind w:left="118"/>
        <w:rPr>
          <w:b/>
          <w:sz w:val="24"/>
        </w:rPr>
      </w:pPr>
      <w:r w:rsidRPr="00DB4608">
        <w:rPr>
          <w:b/>
          <w:sz w:val="24"/>
        </w:rPr>
        <w:t>Madde 8</w:t>
      </w:r>
    </w:p>
    <w:p w:rsidR="00DB4608" w:rsidRPr="00DB4608" w:rsidRDefault="00DB4608" w:rsidP="00DB4608">
      <w:pPr>
        <w:spacing w:before="10"/>
        <w:rPr>
          <w:b/>
          <w:sz w:val="21"/>
          <w:szCs w:val="24"/>
        </w:rPr>
      </w:pPr>
    </w:p>
    <w:p w:rsidR="00DB4608" w:rsidRPr="00DB4608" w:rsidRDefault="00DB4608" w:rsidP="00DB4608">
      <w:pPr>
        <w:numPr>
          <w:ilvl w:val="0"/>
          <w:numId w:val="3"/>
        </w:numPr>
        <w:tabs>
          <w:tab w:val="left" w:pos="479"/>
        </w:tabs>
        <w:rPr>
          <w:sz w:val="24"/>
        </w:rPr>
      </w:pPr>
      <w:r w:rsidRPr="00DB4608">
        <w:rPr>
          <w:sz w:val="24"/>
        </w:rPr>
        <w:t>Genel Kurulca onaylanan etkinlik programını ve Genel Kurul kararlarını</w:t>
      </w:r>
      <w:r w:rsidRPr="00DB4608">
        <w:rPr>
          <w:spacing w:val="-6"/>
          <w:sz w:val="24"/>
        </w:rPr>
        <w:t xml:space="preserve"> </w:t>
      </w:r>
      <w:r w:rsidRPr="00DB4608">
        <w:rPr>
          <w:sz w:val="24"/>
        </w:rPr>
        <w:t>uygular.</w:t>
      </w:r>
    </w:p>
    <w:p w:rsidR="00DB4608" w:rsidRPr="00DB4608" w:rsidRDefault="00DB4608" w:rsidP="00DB4608">
      <w:pPr>
        <w:numPr>
          <w:ilvl w:val="0"/>
          <w:numId w:val="3"/>
        </w:numPr>
        <w:tabs>
          <w:tab w:val="left" w:pos="479"/>
        </w:tabs>
        <w:spacing w:before="138" w:line="360" w:lineRule="auto"/>
        <w:ind w:right="114"/>
        <w:rPr>
          <w:sz w:val="24"/>
        </w:rPr>
      </w:pPr>
      <w:r w:rsidRPr="00DB4608">
        <w:rPr>
          <w:sz w:val="24"/>
        </w:rPr>
        <w:t>Topluluk çalışmalarına ilişkin genel kurul üyelerini bilgilendirir, projeler geliştirir, katılımı teşvik eder ve üye kabul</w:t>
      </w:r>
      <w:r w:rsidRPr="00DB4608">
        <w:rPr>
          <w:spacing w:val="-4"/>
          <w:sz w:val="24"/>
        </w:rPr>
        <w:t xml:space="preserve"> </w:t>
      </w:r>
      <w:r w:rsidRPr="00DB4608">
        <w:rPr>
          <w:sz w:val="24"/>
        </w:rPr>
        <w:t>eder,</w:t>
      </w:r>
    </w:p>
    <w:p w:rsidR="00DB4608" w:rsidRPr="00DB4608" w:rsidRDefault="00DB4608" w:rsidP="00DB4608">
      <w:pPr>
        <w:numPr>
          <w:ilvl w:val="0"/>
          <w:numId w:val="3"/>
        </w:numPr>
        <w:tabs>
          <w:tab w:val="left" w:pos="479"/>
        </w:tabs>
        <w:spacing w:line="360" w:lineRule="auto"/>
        <w:ind w:right="115"/>
        <w:jc w:val="both"/>
        <w:rPr>
          <w:sz w:val="24"/>
        </w:rPr>
      </w:pPr>
      <w:r w:rsidRPr="00DB4608">
        <w:rPr>
          <w:sz w:val="24"/>
        </w:rPr>
        <w:t>Yıllık faaliyet programı hazırlamak, yönetim kurulu karar ve üye kayıt defterini tutmak, faaliyet raporlarını/planlarını hazırlamak, demirbaş kayıt defterlerini tutmak ve Daire Başkanlığına ulaşmasını sağlayarak arşiv</w:t>
      </w:r>
      <w:r w:rsidRPr="00DB4608">
        <w:rPr>
          <w:spacing w:val="2"/>
          <w:sz w:val="24"/>
        </w:rPr>
        <w:t xml:space="preserve"> </w:t>
      </w:r>
      <w:r w:rsidRPr="00DB4608">
        <w:rPr>
          <w:sz w:val="24"/>
        </w:rPr>
        <w:t>oluşturmak.</w:t>
      </w:r>
    </w:p>
    <w:p w:rsidR="00DB4608" w:rsidRPr="00DB4608" w:rsidRDefault="00DB4608" w:rsidP="00DB4608">
      <w:pPr>
        <w:numPr>
          <w:ilvl w:val="0"/>
          <w:numId w:val="3"/>
        </w:numPr>
        <w:tabs>
          <w:tab w:val="left" w:pos="479"/>
        </w:tabs>
        <w:spacing w:before="121" w:line="360" w:lineRule="auto"/>
        <w:ind w:right="112"/>
        <w:jc w:val="both"/>
        <w:rPr>
          <w:sz w:val="24"/>
        </w:rPr>
      </w:pPr>
      <w:r w:rsidRPr="00DB4608">
        <w:rPr>
          <w:sz w:val="24"/>
        </w:rPr>
        <w:t>Her akademik yılın başında o yıl için öngördüğü faaliyetleri Daire Başkanlığına bildirir. Daire Başkanlığı üst kurulda görüşülen, değerlendirilen ve karara bağlanan etkinliklerin uygulamasına geçer.</w:t>
      </w:r>
    </w:p>
    <w:p w:rsidR="00DB4608" w:rsidRPr="00DB4608" w:rsidRDefault="00DB4608" w:rsidP="00DB4608">
      <w:pPr>
        <w:numPr>
          <w:ilvl w:val="0"/>
          <w:numId w:val="3"/>
        </w:numPr>
        <w:tabs>
          <w:tab w:val="left" w:pos="479"/>
        </w:tabs>
        <w:spacing w:before="119" w:line="360" w:lineRule="auto"/>
        <w:ind w:right="120"/>
        <w:rPr>
          <w:sz w:val="24"/>
        </w:rPr>
      </w:pPr>
      <w:r w:rsidRPr="00DB4608">
        <w:rPr>
          <w:sz w:val="24"/>
        </w:rPr>
        <w:t>Genel kurul toplantılarının gün, saat ve yerini saptar. Genel Kurulda alınan kararları ilgili birimlere duyurur ve</w:t>
      </w:r>
      <w:r w:rsidRPr="00DB4608">
        <w:rPr>
          <w:spacing w:val="-4"/>
          <w:sz w:val="24"/>
        </w:rPr>
        <w:t xml:space="preserve"> </w:t>
      </w:r>
      <w:r w:rsidRPr="00DB4608">
        <w:rPr>
          <w:sz w:val="24"/>
        </w:rPr>
        <w:t>uygular.</w:t>
      </w:r>
    </w:p>
    <w:p w:rsidR="00DB4608" w:rsidRPr="00DB4608" w:rsidRDefault="00DB4608" w:rsidP="00DB4608">
      <w:pPr>
        <w:spacing w:before="90"/>
        <w:ind w:left="118"/>
        <w:outlineLvl w:val="0"/>
        <w:rPr>
          <w:b/>
          <w:bCs/>
          <w:sz w:val="24"/>
          <w:szCs w:val="24"/>
        </w:rPr>
      </w:pPr>
      <w:r w:rsidRPr="00DB4608">
        <w:rPr>
          <w:b/>
          <w:bCs/>
          <w:sz w:val="24"/>
          <w:szCs w:val="24"/>
        </w:rPr>
        <w:t>Denetleme Kurulu:</w:t>
      </w:r>
    </w:p>
    <w:p w:rsidR="00DB4608" w:rsidRPr="00DB4608" w:rsidRDefault="00DB4608" w:rsidP="00DB4608">
      <w:pPr>
        <w:spacing w:before="137"/>
        <w:ind w:left="118"/>
        <w:rPr>
          <w:b/>
          <w:sz w:val="24"/>
        </w:rPr>
      </w:pPr>
      <w:r w:rsidRPr="00DB4608">
        <w:rPr>
          <w:b/>
          <w:sz w:val="24"/>
        </w:rPr>
        <w:t>Madde 9</w:t>
      </w:r>
    </w:p>
    <w:p w:rsidR="00DB4608" w:rsidRPr="00DB4608" w:rsidRDefault="00DB4608" w:rsidP="00DB4608">
      <w:pPr>
        <w:numPr>
          <w:ilvl w:val="0"/>
          <w:numId w:val="6"/>
        </w:numPr>
        <w:tabs>
          <w:tab w:val="left" w:pos="479"/>
        </w:tabs>
        <w:spacing w:before="134" w:line="360" w:lineRule="auto"/>
        <w:ind w:right="114"/>
        <w:jc w:val="both"/>
        <w:rPr>
          <w:sz w:val="24"/>
        </w:rPr>
      </w:pPr>
      <w:r w:rsidRPr="00DB4608">
        <w:rPr>
          <w:sz w:val="24"/>
        </w:rPr>
        <w:t xml:space="preserve">Denetleme Kurulu topluluk üyelerinden seçilmek üzere başkan, </w:t>
      </w:r>
      <w:proofErr w:type="gramStart"/>
      <w:r w:rsidRPr="00DB4608">
        <w:rPr>
          <w:sz w:val="24"/>
        </w:rPr>
        <w:t>raportör</w:t>
      </w:r>
      <w:proofErr w:type="gramEnd"/>
      <w:r w:rsidRPr="00DB4608">
        <w:rPr>
          <w:sz w:val="24"/>
        </w:rPr>
        <w:t xml:space="preserve">, asil üye ve 3  </w:t>
      </w:r>
      <w:r w:rsidRPr="00DB4608">
        <w:rPr>
          <w:sz w:val="24"/>
        </w:rPr>
        <w:lastRenderedPageBreak/>
        <w:t>(üç) yedek üye olmak üzere 6 (altı) kişiden oluşur. Kararlar denetleme kurulunun salt çoğunluğu ile alınır.</w:t>
      </w:r>
    </w:p>
    <w:p w:rsidR="00DB4608" w:rsidRPr="00DB4608" w:rsidRDefault="00DB4608" w:rsidP="00DB4608">
      <w:pPr>
        <w:numPr>
          <w:ilvl w:val="0"/>
          <w:numId w:val="6"/>
        </w:numPr>
        <w:tabs>
          <w:tab w:val="left" w:pos="479"/>
        </w:tabs>
        <w:spacing w:before="119" w:line="362" w:lineRule="auto"/>
        <w:ind w:right="117"/>
        <w:rPr>
          <w:sz w:val="24"/>
        </w:rPr>
      </w:pPr>
      <w:r w:rsidRPr="00DB4608">
        <w:rPr>
          <w:sz w:val="24"/>
        </w:rPr>
        <w:t>Bir topluluğun Denetleme Kurulunda yer alan öğrenci bir başka toplulukta veya kurulda görev</w:t>
      </w:r>
      <w:r w:rsidRPr="00DB4608">
        <w:rPr>
          <w:spacing w:val="-1"/>
          <w:sz w:val="24"/>
        </w:rPr>
        <w:t xml:space="preserve"> </w:t>
      </w:r>
      <w:r w:rsidRPr="00DB4608">
        <w:rPr>
          <w:sz w:val="24"/>
        </w:rPr>
        <w:t>alamaz.</w:t>
      </w:r>
    </w:p>
    <w:p w:rsidR="00DB4608" w:rsidRPr="00DB4608" w:rsidRDefault="00DB4608" w:rsidP="00DB4608">
      <w:pPr>
        <w:numPr>
          <w:ilvl w:val="0"/>
          <w:numId w:val="6"/>
        </w:numPr>
        <w:tabs>
          <w:tab w:val="left" w:pos="479"/>
        </w:tabs>
        <w:spacing w:before="115" w:line="360" w:lineRule="auto"/>
        <w:ind w:right="114"/>
        <w:jc w:val="both"/>
        <w:rPr>
          <w:sz w:val="24"/>
        </w:rPr>
      </w:pPr>
      <w:r w:rsidRPr="00DB4608">
        <w:rPr>
          <w:sz w:val="24"/>
        </w:rPr>
        <w:t>Topluluğun yıllık faaliyet raporlarını, evrakları, demirbaş eşyalarının durumunu incelemekle yükümlüdür. Satın alınan, devrolan ya da bağış yoluyla demirbaş kaydedilen eşyaların Daire Başkanlığı ayniyat saymanlığına akademik danışman aracılığı ile kaydettirilmesinden</w:t>
      </w:r>
      <w:r w:rsidRPr="00DB4608">
        <w:rPr>
          <w:spacing w:val="-1"/>
          <w:sz w:val="24"/>
        </w:rPr>
        <w:t xml:space="preserve"> </w:t>
      </w:r>
      <w:r w:rsidRPr="00DB4608">
        <w:rPr>
          <w:sz w:val="24"/>
        </w:rPr>
        <w:t>sorumludur.</w:t>
      </w:r>
    </w:p>
    <w:p w:rsidR="00DB4608" w:rsidRPr="00DB4608" w:rsidRDefault="00DB4608" w:rsidP="00DB4608">
      <w:pPr>
        <w:numPr>
          <w:ilvl w:val="0"/>
          <w:numId w:val="6"/>
        </w:numPr>
        <w:tabs>
          <w:tab w:val="left" w:pos="479"/>
        </w:tabs>
        <w:spacing w:before="120" w:line="360" w:lineRule="auto"/>
        <w:ind w:right="115"/>
        <w:rPr>
          <w:sz w:val="24"/>
        </w:rPr>
      </w:pPr>
      <w:r w:rsidRPr="00DB4608">
        <w:rPr>
          <w:sz w:val="24"/>
        </w:rPr>
        <w:t>Topluluğun tutmak zorunda oldukları defter kayıtlarını inceler ve yılda en az 1 (bir) defa rapor halinde Genel Kurula sunar.</w:t>
      </w:r>
    </w:p>
    <w:p w:rsidR="00DB4608" w:rsidRPr="00DB4608" w:rsidRDefault="00DB4608" w:rsidP="00DB4608">
      <w:pPr>
        <w:spacing w:before="126"/>
        <w:ind w:left="118"/>
        <w:outlineLvl w:val="0"/>
        <w:rPr>
          <w:b/>
          <w:bCs/>
          <w:sz w:val="24"/>
          <w:szCs w:val="24"/>
        </w:rPr>
      </w:pPr>
      <w:r w:rsidRPr="00DB4608">
        <w:rPr>
          <w:b/>
          <w:bCs/>
          <w:sz w:val="24"/>
          <w:szCs w:val="24"/>
        </w:rPr>
        <w:t>Akademik Danışman ve Yardımcı Akademik Danışman:</w:t>
      </w:r>
    </w:p>
    <w:p w:rsidR="00DB4608" w:rsidRPr="00DB4608" w:rsidRDefault="00DB4608" w:rsidP="00DB4608">
      <w:pPr>
        <w:spacing w:before="139"/>
        <w:ind w:left="118"/>
        <w:rPr>
          <w:b/>
          <w:sz w:val="24"/>
        </w:rPr>
      </w:pPr>
      <w:r w:rsidRPr="00DB4608">
        <w:rPr>
          <w:b/>
          <w:sz w:val="24"/>
        </w:rPr>
        <w:t>Madde 10</w:t>
      </w:r>
    </w:p>
    <w:p w:rsidR="00DB4608" w:rsidRPr="00DB4608" w:rsidRDefault="00DB4608" w:rsidP="00DB4608">
      <w:pPr>
        <w:numPr>
          <w:ilvl w:val="0"/>
          <w:numId w:val="5"/>
        </w:numPr>
        <w:tabs>
          <w:tab w:val="left" w:pos="543"/>
          <w:tab w:val="left" w:pos="544"/>
        </w:tabs>
        <w:spacing w:before="132" w:line="360" w:lineRule="auto"/>
        <w:ind w:right="119"/>
        <w:rPr>
          <w:sz w:val="24"/>
        </w:rPr>
      </w:pPr>
      <w:r w:rsidRPr="00DB4608">
        <w:rPr>
          <w:sz w:val="24"/>
        </w:rPr>
        <w:t>Madde 1’deki amacın gerçekleşmesinde sağlayacak biçimde kurulacak topluluklarla ilgili yönerge ve çalışma programlarının hazırlanması</w:t>
      </w:r>
      <w:r w:rsidRPr="00DB4608">
        <w:rPr>
          <w:spacing w:val="-4"/>
          <w:sz w:val="24"/>
        </w:rPr>
        <w:t xml:space="preserve"> </w:t>
      </w:r>
      <w:r w:rsidRPr="00DB4608">
        <w:rPr>
          <w:sz w:val="24"/>
        </w:rPr>
        <w:t>sağlar.</w:t>
      </w:r>
    </w:p>
    <w:p w:rsidR="00DB4608" w:rsidRPr="00DB4608" w:rsidRDefault="00DB4608" w:rsidP="00DB4608">
      <w:pPr>
        <w:numPr>
          <w:ilvl w:val="0"/>
          <w:numId w:val="5"/>
        </w:numPr>
        <w:tabs>
          <w:tab w:val="left" w:pos="543"/>
          <w:tab w:val="left" w:pos="544"/>
        </w:tabs>
        <w:spacing w:before="120" w:line="360" w:lineRule="auto"/>
        <w:ind w:right="120"/>
        <w:rPr>
          <w:sz w:val="24"/>
        </w:rPr>
      </w:pPr>
      <w:r w:rsidRPr="00DB4608">
        <w:rPr>
          <w:sz w:val="24"/>
        </w:rPr>
        <w:t>Topluluğun bütün faaliyetlerinde danışmanlık görevini yapar, Daire Başkanlığı ile koordinasyonunu sağlar. Topluluk çalışmalarını izler ve yürütülmesine yardımcı</w:t>
      </w:r>
      <w:r w:rsidRPr="00DB4608">
        <w:rPr>
          <w:spacing w:val="-7"/>
          <w:sz w:val="24"/>
        </w:rPr>
        <w:t xml:space="preserve"> </w:t>
      </w:r>
      <w:r w:rsidRPr="00DB4608">
        <w:rPr>
          <w:sz w:val="24"/>
        </w:rPr>
        <w:t>olur.</w:t>
      </w:r>
    </w:p>
    <w:p w:rsidR="00DB4608" w:rsidRPr="00DB4608" w:rsidRDefault="00DB4608" w:rsidP="00DB4608">
      <w:pPr>
        <w:spacing w:before="4"/>
        <w:rPr>
          <w:szCs w:val="24"/>
        </w:rPr>
      </w:pPr>
    </w:p>
    <w:p w:rsidR="00DB4608" w:rsidRPr="00DB4608" w:rsidRDefault="00DB4608" w:rsidP="00DB4608">
      <w:pPr>
        <w:numPr>
          <w:ilvl w:val="0"/>
          <w:numId w:val="5"/>
        </w:numPr>
        <w:tabs>
          <w:tab w:val="left" w:pos="543"/>
          <w:tab w:val="left" w:pos="544"/>
        </w:tabs>
        <w:spacing w:before="120"/>
        <w:rPr>
          <w:sz w:val="24"/>
        </w:rPr>
      </w:pPr>
      <w:r w:rsidRPr="00DB4608">
        <w:rPr>
          <w:sz w:val="24"/>
        </w:rPr>
        <w:t>Yönetim kurulunun çalışmalarını ve karar defteri tutulmasını</w:t>
      </w:r>
      <w:r w:rsidRPr="00DB4608">
        <w:rPr>
          <w:spacing w:val="-4"/>
          <w:sz w:val="24"/>
        </w:rPr>
        <w:t xml:space="preserve"> </w:t>
      </w:r>
      <w:r w:rsidRPr="00DB4608">
        <w:rPr>
          <w:sz w:val="24"/>
        </w:rPr>
        <w:t>denetler.</w:t>
      </w:r>
    </w:p>
    <w:p w:rsidR="00DB4608" w:rsidRPr="00DB4608" w:rsidRDefault="00DB4608" w:rsidP="00DB4608">
      <w:pPr>
        <w:spacing w:before="7"/>
        <w:rPr>
          <w:szCs w:val="24"/>
        </w:rPr>
      </w:pPr>
    </w:p>
    <w:p w:rsidR="00DB4608" w:rsidRPr="00DB4608" w:rsidRDefault="00DB4608" w:rsidP="00DB4608">
      <w:pPr>
        <w:numPr>
          <w:ilvl w:val="0"/>
          <w:numId w:val="5"/>
        </w:numPr>
        <w:tabs>
          <w:tab w:val="left" w:pos="544"/>
        </w:tabs>
        <w:spacing w:line="360" w:lineRule="auto"/>
        <w:ind w:right="120"/>
        <w:jc w:val="both"/>
        <w:rPr>
          <w:sz w:val="24"/>
        </w:rPr>
      </w:pPr>
      <w:r w:rsidRPr="00DB4608">
        <w:rPr>
          <w:sz w:val="24"/>
        </w:rPr>
        <w:t>Rektörlük tarafından düzenlenecek Akademik Danışman toplantılarına katılarak topluluklar arasında anlayış ve işbirliğinin sağlıklı bir şekilde yürütülmesine katkıda bulunur.</w:t>
      </w:r>
    </w:p>
    <w:p w:rsidR="00DB4608" w:rsidRPr="00DB4608" w:rsidRDefault="00DB4608" w:rsidP="00DB4608">
      <w:pPr>
        <w:numPr>
          <w:ilvl w:val="0"/>
          <w:numId w:val="5"/>
        </w:numPr>
        <w:tabs>
          <w:tab w:val="left" w:pos="547"/>
        </w:tabs>
        <w:spacing w:before="119" w:line="360" w:lineRule="auto"/>
        <w:ind w:left="546" w:right="118" w:hanging="428"/>
        <w:jc w:val="both"/>
        <w:rPr>
          <w:sz w:val="24"/>
        </w:rPr>
      </w:pPr>
      <w:r w:rsidRPr="00DB4608">
        <w:rPr>
          <w:sz w:val="24"/>
        </w:rPr>
        <w:t xml:space="preserve">Akademik danışmanın yurt içi, yurt dışı görevli izinli </w:t>
      </w:r>
      <w:r w:rsidRPr="00DB4608">
        <w:rPr>
          <w:spacing w:val="-4"/>
          <w:sz w:val="24"/>
        </w:rPr>
        <w:t>ya</w:t>
      </w:r>
      <w:r w:rsidRPr="00DB4608">
        <w:rPr>
          <w:spacing w:val="52"/>
          <w:sz w:val="24"/>
        </w:rPr>
        <w:t xml:space="preserve"> </w:t>
      </w:r>
      <w:r w:rsidRPr="00DB4608">
        <w:rPr>
          <w:sz w:val="24"/>
        </w:rPr>
        <w:t>da resmi izinli olduğu durumlarda akademik danışmanın görev ve sorumluluklarını yardımcı akademik danışman</w:t>
      </w:r>
      <w:r w:rsidRPr="00DB4608">
        <w:rPr>
          <w:spacing w:val="-1"/>
          <w:sz w:val="24"/>
        </w:rPr>
        <w:t xml:space="preserve"> </w:t>
      </w:r>
      <w:r w:rsidRPr="00DB4608">
        <w:rPr>
          <w:sz w:val="24"/>
        </w:rPr>
        <w:t>üstlenir.</w:t>
      </w:r>
    </w:p>
    <w:p w:rsidR="00DB4608" w:rsidRPr="00DB4608" w:rsidRDefault="00DB4608" w:rsidP="00DB4608">
      <w:pPr>
        <w:numPr>
          <w:ilvl w:val="0"/>
          <w:numId w:val="5"/>
        </w:numPr>
        <w:tabs>
          <w:tab w:val="left" w:pos="543"/>
          <w:tab w:val="left" w:pos="544"/>
        </w:tabs>
        <w:spacing w:before="140" w:line="360" w:lineRule="auto"/>
        <w:ind w:right="120"/>
        <w:rPr>
          <w:sz w:val="24"/>
        </w:rPr>
      </w:pPr>
      <w:r w:rsidRPr="00DB4608">
        <w:rPr>
          <w:sz w:val="24"/>
        </w:rPr>
        <w:t>Mazeretli ve mazeretsiz olarak danışmanlıktan ayrılmak istemesi durumunda, Daire Başkanlığına dilekçe ile başvuru</w:t>
      </w:r>
      <w:r w:rsidRPr="00DB4608">
        <w:rPr>
          <w:spacing w:val="4"/>
          <w:sz w:val="24"/>
        </w:rPr>
        <w:t xml:space="preserve"> </w:t>
      </w:r>
      <w:r w:rsidRPr="00DB4608">
        <w:rPr>
          <w:sz w:val="24"/>
        </w:rPr>
        <w:t>yapar.</w:t>
      </w:r>
    </w:p>
    <w:p w:rsidR="00DB4608" w:rsidRPr="00DB4608" w:rsidRDefault="00DB4608" w:rsidP="00DB4608">
      <w:pPr>
        <w:spacing w:before="125"/>
        <w:ind w:left="118"/>
        <w:outlineLvl w:val="0"/>
        <w:rPr>
          <w:b/>
          <w:bCs/>
          <w:sz w:val="24"/>
          <w:szCs w:val="24"/>
        </w:rPr>
      </w:pPr>
      <w:r w:rsidRPr="00DB4608">
        <w:rPr>
          <w:b/>
          <w:bCs/>
          <w:sz w:val="24"/>
          <w:szCs w:val="24"/>
        </w:rPr>
        <w:t>Topluluklar Üst Kurulu:</w:t>
      </w:r>
    </w:p>
    <w:p w:rsidR="00DB4608" w:rsidRPr="00DB4608" w:rsidRDefault="00DB4608" w:rsidP="00DB4608">
      <w:pPr>
        <w:spacing w:before="6"/>
        <w:rPr>
          <w:b/>
          <w:szCs w:val="24"/>
        </w:rPr>
      </w:pPr>
    </w:p>
    <w:p w:rsidR="00DB4608" w:rsidRPr="00DB4608" w:rsidRDefault="00DB4608" w:rsidP="00DB4608">
      <w:pPr>
        <w:ind w:left="118"/>
        <w:rPr>
          <w:b/>
          <w:sz w:val="24"/>
        </w:rPr>
      </w:pPr>
      <w:r w:rsidRPr="00DB4608">
        <w:rPr>
          <w:b/>
          <w:sz w:val="24"/>
        </w:rPr>
        <w:t>Madde 11</w:t>
      </w:r>
    </w:p>
    <w:p w:rsidR="00DB4608" w:rsidRPr="00DB4608" w:rsidRDefault="00DB4608" w:rsidP="00DB4608">
      <w:pPr>
        <w:spacing w:before="10"/>
        <w:rPr>
          <w:b/>
          <w:sz w:val="21"/>
          <w:szCs w:val="24"/>
        </w:rPr>
      </w:pPr>
    </w:p>
    <w:p w:rsidR="00DB4608" w:rsidRPr="00DB4608" w:rsidRDefault="00DB4608" w:rsidP="00DB4608">
      <w:pPr>
        <w:numPr>
          <w:ilvl w:val="0"/>
          <w:numId w:val="14"/>
        </w:numPr>
        <w:tabs>
          <w:tab w:val="left" w:pos="479"/>
        </w:tabs>
        <w:rPr>
          <w:sz w:val="24"/>
        </w:rPr>
      </w:pPr>
      <w:r w:rsidRPr="00DB4608">
        <w:rPr>
          <w:sz w:val="24"/>
        </w:rPr>
        <w:t>Öğrenci topluluklarının kuruluşu ve işleyişinden sorumludur.</w:t>
      </w:r>
    </w:p>
    <w:p w:rsidR="00DB4608" w:rsidRPr="00DB4608" w:rsidRDefault="00DB4608" w:rsidP="00DB4608">
      <w:pPr>
        <w:numPr>
          <w:ilvl w:val="0"/>
          <w:numId w:val="14"/>
        </w:numPr>
        <w:tabs>
          <w:tab w:val="left" w:pos="479"/>
        </w:tabs>
        <w:spacing w:before="140" w:line="360" w:lineRule="auto"/>
        <w:ind w:right="113"/>
        <w:jc w:val="both"/>
        <w:rPr>
          <w:sz w:val="24"/>
        </w:rPr>
      </w:pPr>
      <w:r w:rsidRPr="00DB4608">
        <w:rPr>
          <w:sz w:val="24"/>
        </w:rPr>
        <w:t xml:space="preserve">Rektör tarafından görevlendirilen 1(bir) Rektör Yardımcısı, Genel Sekreter, Sağlık </w:t>
      </w:r>
      <w:r w:rsidRPr="00DB4608">
        <w:rPr>
          <w:sz w:val="24"/>
        </w:rPr>
        <w:lastRenderedPageBreak/>
        <w:t>Kültür ve Spor Dairesi Başkanı, Öğrenci Topluluğu Akademik Danışmanlarından 1(bir)’i ve Toplulukların bağlı olduğu Şube Müdürü olmak üzere 5 (beş) üyeden oluşur. Üyelerin görev süresi 2(iki) yıldır.</w:t>
      </w:r>
    </w:p>
    <w:p w:rsidR="00DB4608" w:rsidRPr="00DB4608" w:rsidRDefault="00DB4608" w:rsidP="00DB4608">
      <w:pPr>
        <w:numPr>
          <w:ilvl w:val="0"/>
          <w:numId w:val="14"/>
        </w:numPr>
        <w:tabs>
          <w:tab w:val="left" w:pos="479"/>
        </w:tabs>
        <w:rPr>
          <w:sz w:val="24"/>
        </w:rPr>
      </w:pPr>
      <w:r w:rsidRPr="00DB4608">
        <w:rPr>
          <w:sz w:val="24"/>
        </w:rPr>
        <w:t xml:space="preserve">Üst Kurulun sekretarya ve </w:t>
      </w:r>
      <w:proofErr w:type="gramStart"/>
      <w:r w:rsidRPr="00DB4608">
        <w:rPr>
          <w:sz w:val="24"/>
        </w:rPr>
        <w:t>raportörlük</w:t>
      </w:r>
      <w:proofErr w:type="gramEnd"/>
      <w:r w:rsidRPr="00DB4608">
        <w:rPr>
          <w:sz w:val="24"/>
        </w:rPr>
        <w:t xml:space="preserve"> hizmetlerini şube müdürü</w:t>
      </w:r>
      <w:r w:rsidRPr="00DB4608">
        <w:rPr>
          <w:spacing w:val="-10"/>
          <w:sz w:val="24"/>
        </w:rPr>
        <w:t xml:space="preserve"> </w:t>
      </w:r>
      <w:r w:rsidRPr="00DB4608">
        <w:rPr>
          <w:sz w:val="24"/>
        </w:rPr>
        <w:t>yürütür.</w:t>
      </w:r>
    </w:p>
    <w:p w:rsidR="00DB4608" w:rsidRPr="00DB4608" w:rsidRDefault="00DB4608" w:rsidP="00DB4608">
      <w:pPr>
        <w:numPr>
          <w:ilvl w:val="0"/>
          <w:numId w:val="14"/>
        </w:numPr>
        <w:tabs>
          <w:tab w:val="left" w:pos="479"/>
        </w:tabs>
        <w:spacing w:before="137"/>
        <w:rPr>
          <w:sz w:val="24"/>
        </w:rPr>
      </w:pPr>
      <w:r w:rsidRPr="00DB4608">
        <w:rPr>
          <w:sz w:val="24"/>
        </w:rPr>
        <w:t>Olağan/olağanüstü toplantılar Kurul Başkanı (İlgili Rektör Yardımcısı) daveti ile</w:t>
      </w:r>
      <w:r w:rsidRPr="00DB4608">
        <w:rPr>
          <w:spacing w:val="-13"/>
          <w:sz w:val="24"/>
        </w:rPr>
        <w:t xml:space="preserve"> </w:t>
      </w:r>
      <w:r w:rsidRPr="00DB4608">
        <w:rPr>
          <w:sz w:val="24"/>
        </w:rPr>
        <w:t>toplanır.</w:t>
      </w:r>
    </w:p>
    <w:p w:rsidR="00DB4608" w:rsidRPr="00DB4608" w:rsidRDefault="00DB4608" w:rsidP="00DB4608">
      <w:pPr>
        <w:numPr>
          <w:ilvl w:val="0"/>
          <w:numId w:val="14"/>
        </w:numPr>
        <w:tabs>
          <w:tab w:val="left" w:pos="479"/>
        </w:tabs>
        <w:spacing w:before="139" w:line="360" w:lineRule="auto"/>
        <w:ind w:right="121"/>
        <w:rPr>
          <w:sz w:val="24"/>
        </w:rPr>
      </w:pPr>
      <w:r w:rsidRPr="00DB4608">
        <w:rPr>
          <w:sz w:val="24"/>
        </w:rPr>
        <w:t>Kurul toplantılarında kararlar salt çoğunlukla alınır, eşitlik olması durumunda başkanın oyuna göre</w:t>
      </w:r>
      <w:r w:rsidRPr="00DB4608">
        <w:rPr>
          <w:spacing w:val="-2"/>
          <w:sz w:val="24"/>
        </w:rPr>
        <w:t xml:space="preserve"> </w:t>
      </w:r>
      <w:r w:rsidRPr="00DB4608">
        <w:rPr>
          <w:sz w:val="24"/>
        </w:rPr>
        <w:t>değerlendirilir.</w:t>
      </w:r>
    </w:p>
    <w:p w:rsidR="00DB4608" w:rsidRPr="00DB4608" w:rsidRDefault="00DB4608" w:rsidP="00DB4608">
      <w:pPr>
        <w:numPr>
          <w:ilvl w:val="0"/>
          <w:numId w:val="14"/>
        </w:numPr>
        <w:tabs>
          <w:tab w:val="left" w:pos="479"/>
        </w:tabs>
        <w:spacing w:before="137" w:line="360" w:lineRule="auto"/>
        <w:ind w:right="114"/>
        <w:rPr>
          <w:sz w:val="24"/>
        </w:rPr>
      </w:pPr>
      <w:r w:rsidRPr="00DB4608">
        <w:rPr>
          <w:sz w:val="24"/>
        </w:rPr>
        <w:t>Kurul; toplulukların açılması, birleştirilmesi ve kapanması ile ilgili Rektörlüğe görüş bildirir.</w:t>
      </w:r>
    </w:p>
    <w:p w:rsidR="00DB4608" w:rsidRPr="00DB4608" w:rsidRDefault="00DB4608" w:rsidP="00DB4608">
      <w:pPr>
        <w:numPr>
          <w:ilvl w:val="0"/>
          <w:numId w:val="14"/>
        </w:numPr>
        <w:tabs>
          <w:tab w:val="left" w:pos="479"/>
        </w:tabs>
        <w:spacing w:line="360" w:lineRule="auto"/>
        <w:ind w:right="112"/>
        <w:rPr>
          <w:sz w:val="24"/>
        </w:rPr>
      </w:pPr>
      <w:r w:rsidRPr="00DB4608">
        <w:rPr>
          <w:sz w:val="24"/>
        </w:rPr>
        <w:t>Görev ve sorumluluklarını yerine getirmediği tespit edilen akademik danışman Üst Kurulun teklifi ve Rektörlük Olur' u ile görevden</w:t>
      </w:r>
      <w:r w:rsidRPr="00DB4608">
        <w:rPr>
          <w:spacing w:val="-2"/>
          <w:sz w:val="24"/>
        </w:rPr>
        <w:t xml:space="preserve"> </w:t>
      </w:r>
      <w:r w:rsidRPr="00DB4608">
        <w:rPr>
          <w:sz w:val="24"/>
        </w:rPr>
        <w:t>alınır.</w:t>
      </w:r>
    </w:p>
    <w:p w:rsidR="00456505" w:rsidRPr="00DB4608" w:rsidRDefault="00DB4608" w:rsidP="00DB4608">
      <w:pPr>
        <w:pStyle w:val="ListeParagraf"/>
        <w:numPr>
          <w:ilvl w:val="0"/>
          <w:numId w:val="14"/>
        </w:numPr>
        <w:rPr>
          <w:sz w:val="24"/>
        </w:rPr>
      </w:pPr>
      <w:r w:rsidRPr="00DB4608">
        <w:rPr>
          <w:sz w:val="24"/>
        </w:rPr>
        <w:t>Toplulukların etkinlikleri ile ilgili oluşturdukları talepleri ve bütçeleri görüşür, değerlendirir uygun gördüğü değişiklikleri onaylar. Öğrenci topluluklarının taleplerinin uygunluğunun belirlenmesi, desteklenmesi ve bu desteğin, en etkin bir biçimde adil olarak dağıtımı hedeflenerek belirlenmiş olan öncelik ilkelerine göre taleplerin karşılanmasını sağlar</w:t>
      </w:r>
    </w:p>
    <w:p w:rsidR="00DB4608" w:rsidRDefault="00DB4608" w:rsidP="00DB4608">
      <w:pPr>
        <w:outlineLvl w:val="0"/>
        <w:rPr>
          <w:b/>
          <w:bCs/>
          <w:sz w:val="24"/>
          <w:szCs w:val="24"/>
        </w:rPr>
      </w:pPr>
    </w:p>
    <w:p w:rsidR="00DB4608" w:rsidRDefault="00DB4608" w:rsidP="00DB4608"/>
    <w:p w:rsidR="00DB4608" w:rsidRPr="00DB4608" w:rsidRDefault="00DB4608" w:rsidP="00DB4608">
      <w:pPr>
        <w:outlineLvl w:val="0"/>
        <w:rPr>
          <w:b/>
          <w:bCs/>
          <w:sz w:val="24"/>
          <w:szCs w:val="24"/>
        </w:rPr>
      </w:pPr>
      <w:r w:rsidRPr="00DB4608">
        <w:rPr>
          <w:b/>
          <w:bCs/>
          <w:sz w:val="24"/>
          <w:szCs w:val="24"/>
        </w:rPr>
        <w:t>Topluluklar İlke ve Kuralları:</w:t>
      </w:r>
    </w:p>
    <w:p w:rsidR="00DB4608" w:rsidRDefault="00A436DD" w:rsidP="00DB4608">
      <w:pPr>
        <w:spacing w:before="137"/>
        <w:ind w:left="118"/>
        <w:rPr>
          <w:b/>
          <w:sz w:val="24"/>
        </w:rPr>
      </w:pPr>
      <w:r>
        <w:rPr>
          <w:b/>
          <w:sz w:val="24"/>
        </w:rPr>
        <w:t>Madde 12</w:t>
      </w:r>
    </w:p>
    <w:p w:rsidR="00DB4608" w:rsidRPr="00DB4608" w:rsidRDefault="00DB4608" w:rsidP="00DB4608">
      <w:pPr>
        <w:spacing w:before="137"/>
        <w:ind w:left="118"/>
        <w:rPr>
          <w:b/>
          <w:sz w:val="24"/>
        </w:rPr>
      </w:pPr>
    </w:p>
    <w:p w:rsidR="00DB4608" w:rsidRPr="00DB4608" w:rsidRDefault="00DB4608" w:rsidP="00DB4608">
      <w:pPr>
        <w:numPr>
          <w:ilvl w:val="0"/>
          <w:numId w:val="15"/>
        </w:numPr>
        <w:tabs>
          <w:tab w:val="left" w:pos="547"/>
        </w:tabs>
        <w:spacing w:before="134" w:line="360" w:lineRule="auto"/>
        <w:ind w:right="117"/>
        <w:jc w:val="both"/>
        <w:rPr>
          <w:sz w:val="24"/>
        </w:rPr>
      </w:pPr>
      <w:r w:rsidRPr="00DB4608">
        <w:rPr>
          <w:sz w:val="24"/>
        </w:rPr>
        <w:t>Anayasada ifadesi bulunan, devletin ve milletin bölünmez bütünlüğüne, hukuk devleti ilkesine, temel hak ve özgürlüklere ve yasalara uygun tutum, davranış ve faaliyetlerde</w:t>
      </w:r>
      <w:r w:rsidRPr="00DB4608">
        <w:rPr>
          <w:spacing w:val="-2"/>
          <w:sz w:val="24"/>
        </w:rPr>
        <w:t xml:space="preserve"> </w:t>
      </w:r>
      <w:r w:rsidRPr="00DB4608">
        <w:rPr>
          <w:sz w:val="24"/>
        </w:rPr>
        <w:t>bulunur.</w:t>
      </w:r>
    </w:p>
    <w:p w:rsidR="00DB4608" w:rsidRPr="00DB4608" w:rsidRDefault="00DB4608" w:rsidP="00DB4608">
      <w:pPr>
        <w:numPr>
          <w:ilvl w:val="0"/>
          <w:numId w:val="15"/>
        </w:numPr>
        <w:tabs>
          <w:tab w:val="left" w:pos="547"/>
        </w:tabs>
        <w:spacing w:before="120" w:line="360" w:lineRule="auto"/>
        <w:ind w:right="116"/>
        <w:jc w:val="both"/>
        <w:rPr>
          <w:sz w:val="24"/>
        </w:rPr>
      </w:pPr>
      <w:r w:rsidRPr="00DB4608">
        <w:rPr>
          <w:sz w:val="24"/>
        </w:rPr>
        <w:t>Topluluklar, etkinliklerinde Üniversitenin mevcut yönetmeliklerine, genelge ve kararlarına uymak</w:t>
      </w:r>
      <w:r w:rsidRPr="00DB4608">
        <w:rPr>
          <w:spacing w:val="-3"/>
          <w:sz w:val="24"/>
        </w:rPr>
        <w:t xml:space="preserve"> </w:t>
      </w:r>
      <w:r w:rsidRPr="00DB4608">
        <w:rPr>
          <w:sz w:val="24"/>
        </w:rPr>
        <w:t>zorundadır.</w:t>
      </w:r>
    </w:p>
    <w:p w:rsidR="00DB4608" w:rsidRPr="00DB4608" w:rsidRDefault="00DB4608" w:rsidP="00DB4608">
      <w:pPr>
        <w:numPr>
          <w:ilvl w:val="0"/>
          <w:numId w:val="15"/>
        </w:numPr>
        <w:tabs>
          <w:tab w:val="left" w:pos="545"/>
          <w:tab w:val="left" w:pos="547"/>
        </w:tabs>
        <w:spacing w:before="120"/>
        <w:rPr>
          <w:sz w:val="24"/>
        </w:rPr>
      </w:pPr>
      <w:r w:rsidRPr="00DB4608">
        <w:rPr>
          <w:sz w:val="24"/>
        </w:rPr>
        <w:t>Siyasi parti ile ilişki içinde</w:t>
      </w:r>
      <w:r w:rsidRPr="00DB4608">
        <w:rPr>
          <w:spacing w:val="-3"/>
          <w:sz w:val="24"/>
        </w:rPr>
        <w:t xml:space="preserve"> </w:t>
      </w:r>
      <w:r w:rsidRPr="00DB4608">
        <w:rPr>
          <w:sz w:val="24"/>
        </w:rPr>
        <w:t>bulunamaz.</w:t>
      </w:r>
    </w:p>
    <w:p w:rsidR="00DB4608" w:rsidRPr="00DB4608" w:rsidRDefault="00DB4608" w:rsidP="00DB4608">
      <w:pPr>
        <w:spacing w:before="6"/>
        <w:rPr>
          <w:szCs w:val="24"/>
        </w:rPr>
      </w:pPr>
    </w:p>
    <w:p w:rsidR="00DB4608" w:rsidRPr="00DB4608" w:rsidRDefault="00DB4608" w:rsidP="00DB4608">
      <w:pPr>
        <w:numPr>
          <w:ilvl w:val="0"/>
          <w:numId w:val="15"/>
        </w:numPr>
        <w:tabs>
          <w:tab w:val="left" w:pos="547"/>
        </w:tabs>
        <w:spacing w:line="360" w:lineRule="auto"/>
        <w:ind w:right="118"/>
        <w:jc w:val="both"/>
        <w:rPr>
          <w:sz w:val="24"/>
        </w:rPr>
      </w:pPr>
      <w:r w:rsidRPr="00DB4608">
        <w:rPr>
          <w:sz w:val="24"/>
        </w:rPr>
        <w:t>Üniversitenin fiziki ortamına zarar verecek ve eğitim yaşamını aksatacak etkinliklerde bulunamaz.</w:t>
      </w:r>
    </w:p>
    <w:p w:rsidR="00DB4608" w:rsidRPr="00DB4608" w:rsidRDefault="00DB4608" w:rsidP="00DB4608">
      <w:pPr>
        <w:numPr>
          <w:ilvl w:val="0"/>
          <w:numId w:val="15"/>
        </w:numPr>
        <w:tabs>
          <w:tab w:val="left" w:pos="547"/>
        </w:tabs>
        <w:spacing w:before="120" w:line="360" w:lineRule="auto"/>
        <w:ind w:right="119"/>
        <w:jc w:val="both"/>
        <w:rPr>
          <w:sz w:val="24"/>
        </w:rPr>
      </w:pPr>
      <w:r w:rsidRPr="00DB4608">
        <w:rPr>
          <w:sz w:val="24"/>
        </w:rPr>
        <w:t>Topluluk çalışma ve toplantılarında kişisel kışkırtma, yıkıcı ve</w:t>
      </w:r>
      <w:r w:rsidRPr="00DB4608">
        <w:rPr>
          <w:spacing w:val="39"/>
          <w:sz w:val="24"/>
        </w:rPr>
        <w:t xml:space="preserve"> </w:t>
      </w:r>
      <w:r w:rsidRPr="00DB4608">
        <w:rPr>
          <w:sz w:val="24"/>
        </w:rPr>
        <w:t>bölücü konuşma/davranışlar içinde</w:t>
      </w:r>
      <w:r w:rsidRPr="00DB4608">
        <w:rPr>
          <w:spacing w:val="-2"/>
          <w:sz w:val="24"/>
        </w:rPr>
        <w:t xml:space="preserve"> </w:t>
      </w:r>
      <w:r w:rsidRPr="00DB4608">
        <w:rPr>
          <w:sz w:val="24"/>
        </w:rPr>
        <w:t>olamaz.</w:t>
      </w:r>
    </w:p>
    <w:p w:rsidR="00DB4608" w:rsidRPr="00DB4608" w:rsidRDefault="00DB4608" w:rsidP="00DB4608">
      <w:pPr>
        <w:numPr>
          <w:ilvl w:val="0"/>
          <w:numId w:val="15"/>
        </w:numPr>
        <w:tabs>
          <w:tab w:val="left" w:pos="547"/>
        </w:tabs>
        <w:spacing w:before="121" w:line="360" w:lineRule="auto"/>
        <w:ind w:right="118"/>
        <w:jc w:val="both"/>
        <w:rPr>
          <w:sz w:val="24"/>
        </w:rPr>
      </w:pPr>
      <w:r w:rsidRPr="00DB4608">
        <w:rPr>
          <w:sz w:val="24"/>
        </w:rPr>
        <w:t>Toplulukların üniversite, kamu daireleri, sivil toplum kuruluşları vb. resmi kurumlarla yazışmaya ihtiyaç duyması halinde, bu yazışmaları Daire Başkanlığı</w:t>
      </w:r>
      <w:r w:rsidR="00E95997">
        <w:rPr>
          <w:sz w:val="24"/>
        </w:rPr>
        <w:t xml:space="preserve"> bünyesinde </w:t>
      </w:r>
      <w:r w:rsidR="00E95997">
        <w:rPr>
          <w:sz w:val="24"/>
        </w:rPr>
        <w:lastRenderedPageBreak/>
        <w:t>bulunan t</w:t>
      </w:r>
      <w:r w:rsidRPr="00DB4608">
        <w:rPr>
          <w:sz w:val="24"/>
        </w:rPr>
        <w:t>opluluklar</w:t>
      </w:r>
      <w:r w:rsidR="00E95997">
        <w:rPr>
          <w:sz w:val="24"/>
        </w:rPr>
        <w:t>ın bağlı olduğu</w:t>
      </w:r>
      <w:r w:rsidRPr="00DB4608">
        <w:rPr>
          <w:sz w:val="24"/>
        </w:rPr>
        <w:t xml:space="preserve"> Şube Müdürlüğü</w:t>
      </w:r>
      <w:r w:rsidRPr="00DB4608">
        <w:rPr>
          <w:spacing w:val="3"/>
          <w:sz w:val="24"/>
        </w:rPr>
        <w:t xml:space="preserve"> </w:t>
      </w:r>
      <w:r w:rsidRPr="00DB4608">
        <w:rPr>
          <w:sz w:val="24"/>
        </w:rPr>
        <w:t>yapar.</w:t>
      </w:r>
    </w:p>
    <w:p w:rsidR="00DB4608" w:rsidRPr="00DB4608" w:rsidRDefault="00DB4608" w:rsidP="00DB4608">
      <w:pPr>
        <w:numPr>
          <w:ilvl w:val="0"/>
          <w:numId w:val="15"/>
        </w:numPr>
        <w:tabs>
          <w:tab w:val="left" w:pos="547"/>
        </w:tabs>
        <w:spacing w:before="121" w:line="360" w:lineRule="auto"/>
        <w:ind w:right="118"/>
        <w:jc w:val="both"/>
        <w:rPr>
          <w:sz w:val="24"/>
        </w:rPr>
      </w:pPr>
      <w:r w:rsidRPr="00DB4608">
        <w:rPr>
          <w:sz w:val="24"/>
        </w:rPr>
        <w:t>Topluluklar tüm duyuru, afiş, tanıtım, stant ve iletişim çalışmaları Daire Başkanlığının onayı ile yapar.</w:t>
      </w:r>
    </w:p>
    <w:p w:rsidR="00DB4608" w:rsidRPr="00DB4608" w:rsidRDefault="00DB4608" w:rsidP="00DB4608">
      <w:pPr>
        <w:numPr>
          <w:ilvl w:val="0"/>
          <w:numId w:val="15"/>
        </w:numPr>
        <w:tabs>
          <w:tab w:val="left" w:pos="547"/>
        </w:tabs>
        <w:spacing w:before="120" w:line="360" w:lineRule="auto"/>
        <w:ind w:right="116"/>
        <w:jc w:val="both"/>
        <w:rPr>
          <w:sz w:val="24"/>
        </w:rPr>
      </w:pPr>
      <w:r w:rsidRPr="00DB4608">
        <w:rPr>
          <w:sz w:val="24"/>
        </w:rPr>
        <w:t xml:space="preserve">Topluluklar kendi adlarına gelir elde edemez. Daire Başkanlığınca izin verilen etkinliklerde etkinlik sırasında gelir oluşması durumunda Üniversitenin Strateji Geliştirme Daire Başkanlığı hesaplarına gelir </w:t>
      </w:r>
      <w:r w:rsidR="001C1D46">
        <w:rPr>
          <w:sz w:val="24"/>
        </w:rPr>
        <w:t xml:space="preserve">olarak </w:t>
      </w:r>
      <w:r w:rsidRPr="00DB4608">
        <w:rPr>
          <w:sz w:val="24"/>
        </w:rPr>
        <w:t>yatırılır. Bu gelirler ilgili topluluğun gerçekleştireceği etkinliklerde kullanılmak üzere Daire Başkanlığı bütçesine ödenek kaydedilir ve mevzuat hükümlerine göre</w:t>
      </w:r>
      <w:r w:rsidRPr="00DB4608">
        <w:rPr>
          <w:spacing w:val="-7"/>
          <w:sz w:val="24"/>
        </w:rPr>
        <w:t xml:space="preserve"> </w:t>
      </w:r>
      <w:r w:rsidRPr="00DB4608">
        <w:rPr>
          <w:sz w:val="24"/>
        </w:rPr>
        <w:t>harcanır.</w:t>
      </w:r>
    </w:p>
    <w:p w:rsidR="00DB4608" w:rsidRPr="00DB4608" w:rsidRDefault="00DB4608" w:rsidP="00DB4608">
      <w:pPr>
        <w:numPr>
          <w:ilvl w:val="0"/>
          <w:numId w:val="15"/>
        </w:numPr>
        <w:tabs>
          <w:tab w:val="left" w:pos="547"/>
        </w:tabs>
        <w:spacing w:before="120" w:line="360" w:lineRule="auto"/>
        <w:ind w:right="119"/>
        <w:jc w:val="both"/>
        <w:rPr>
          <w:sz w:val="24"/>
        </w:rPr>
      </w:pPr>
      <w:r w:rsidRPr="00DB4608">
        <w:rPr>
          <w:sz w:val="24"/>
        </w:rPr>
        <w:t>Topluluğun işleyiş ve esasları dışında hareket edenler, Üniversite Öğrenci Disiplin Yönetmeliğine göre, işlem yapılmak üzere ilgili birimlere sevk</w:t>
      </w:r>
      <w:r w:rsidRPr="00DB4608">
        <w:rPr>
          <w:spacing w:val="-7"/>
          <w:sz w:val="24"/>
        </w:rPr>
        <w:t xml:space="preserve"> </w:t>
      </w:r>
      <w:r w:rsidRPr="00DB4608">
        <w:rPr>
          <w:sz w:val="24"/>
        </w:rPr>
        <w:t>edilir.</w:t>
      </w:r>
    </w:p>
    <w:p w:rsidR="00DB4608" w:rsidRPr="00DB4608" w:rsidRDefault="00DB4608" w:rsidP="00DB4608">
      <w:pPr>
        <w:numPr>
          <w:ilvl w:val="0"/>
          <w:numId w:val="15"/>
        </w:numPr>
        <w:tabs>
          <w:tab w:val="left" w:pos="479"/>
        </w:tabs>
        <w:spacing w:before="140" w:line="360" w:lineRule="auto"/>
        <w:ind w:right="123"/>
        <w:jc w:val="both"/>
        <w:rPr>
          <w:sz w:val="24"/>
        </w:rPr>
      </w:pPr>
      <w:r w:rsidRPr="00DB4608">
        <w:rPr>
          <w:sz w:val="24"/>
        </w:rPr>
        <w:t>Etkinlik sonuç raporunu zamanında getirmeyen topluluk Daire Başkanlığınca yazılı olarak uyarılır, tekrarı durumunda topluluğun etkinlikleri dönem sonuna kadar</w:t>
      </w:r>
      <w:r w:rsidRPr="00DB4608">
        <w:rPr>
          <w:spacing w:val="-5"/>
          <w:sz w:val="24"/>
        </w:rPr>
        <w:t xml:space="preserve"> </w:t>
      </w:r>
      <w:r w:rsidRPr="00DB4608">
        <w:rPr>
          <w:sz w:val="24"/>
        </w:rPr>
        <w:t>durdurulur.</w:t>
      </w:r>
    </w:p>
    <w:p w:rsidR="00DB4608" w:rsidRPr="00DB4608" w:rsidRDefault="00DB4608" w:rsidP="00DB4608">
      <w:pPr>
        <w:rPr>
          <w:sz w:val="26"/>
          <w:szCs w:val="24"/>
        </w:rPr>
      </w:pPr>
    </w:p>
    <w:p w:rsidR="00DB4608" w:rsidRPr="00DB4608" w:rsidRDefault="00DB4608" w:rsidP="00A436DD">
      <w:pPr>
        <w:ind w:left="2832" w:right="2781" w:firstLine="708"/>
        <w:outlineLvl w:val="0"/>
        <w:rPr>
          <w:b/>
          <w:bCs/>
          <w:sz w:val="24"/>
          <w:szCs w:val="24"/>
        </w:rPr>
      </w:pPr>
      <w:r w:rsidRPr="00DB4608">
        <w:rPr>
          <w:b/>
          <w:bCs/>
          <w:sz w:val="24"/>
          <w:szCs w:val="24"/>
        </w:rPr>
        <w:t>ÜÇÜNCÜ KISIM</w:t>
      </w:r>
    </w:p>
    <w:p w:rsidR="00DB4608" w:rsidRPr="00DB4608" w:rsidRDefault="00DB4608" w:rsidP="00DB4608">
      <w:pPr>
        <w:spacing w:before="6"/>
        <w:rPr>
          <w:b/>
          <w:szCs w:val="24"/>
        </w:rPr>
      </w:pPr>
    </w:p>
    <w:p w:rsidR="00DB4608" w:rsidRPr="00DB4608" w:rsidRDefault="00DB4608" w:rsidP="00DB4608">
      <w:pPr>
        <w:spacing w:before="1"/>
        <w:ind w:left="2781" w:right="2782"/>
        <w:jc w:val="center"/>
        <w:rPr>
          <w:b/>
          <w:sz w:val="24"/>
        </w:rPr>
      </w:pPr>
      <w:r w:rsidRPr="00DB4608">
        <w:rPr>
          <w:b/>
          <w:sz w:val="24"/>
        </w:rPr>
        <w:t>Bütçe, Harcama, Gelir ve Giderler</w:t>
      </w:r>
    </w:p>
    <w:p w:rsidR="00DB4608" w:rsidRPr="00DB4608" w:rsidRDefault="00DB4608" w:rsidP="00DB4608">
      <w:pPr>
        <w:spacing w:before="4"/>
        <w:rPr>
          <w:b/>
          <w:szCs w:val="24"/>
        </w:rPr>
      </w:pPr>
      <w:bookmarkStart w:id="0" w:name="_GoBack"/>
      <w:bookmarkEnd w:id="0"/>
    </w:p>
    <w:p w:rsidR="00DB4608" w:rsidRPr="00DB4608" w:rsidRDefault="00DB4608" w:rsidP="00DB4608">
      <w:pPr>
        <w:ind w:left="118"/>
        <w:rPr>
          <w:b/>
          <w:sz w:val="24"/>
        </w:rPr>
      </w:pPr>
      <w:r w:rsidRPr="00DB4608">
        <w:rPr>
          <w:b/>
          <w:sz w:val="24"/>
        </w:rPr>
        <w:t>Gelirler:</w:t>
      </w:r>
    </w:p>
    <w:p w:rsidR="00DB4608" w:rsidRPr="00DB4608" w:rsidRDefault="00DB4608" w:rsidP="00DB4608">
      <w:pPr>
        <w:spacing w:before="139"/>
        <w:ind w:left="118"/>
        <w:rPr>
          <w:b/>
          <w:sz w:val="24"/>
        </w:rPr>
      </w:pPr>
      <w:r w:rsidRPr="00DB4608">
        <w:rPr>
          <w:b/>
          <w:sz w:val="24"/>
        </w:rPr>
        <w:t>Madde 1</w:t>
      </w:r>
      <w:r w:rsidR="00A436DD">
        <w:rPr>
          <w:b/>
          <w:sz w:val="24"/>
        </w:rPr>
        <w:t>3</w:t>
      </w:r>
    </w:p>
    <w:p w:rsidR="00DB4608" w:rsidRPr="00DB4608" w:rsidRDefault="00DB4608" w:rsidP="00DB4608">
      <w:pPr>
        <w:tabs>
          <w:tab w:val="left" w:pos="544"/>
        </w:tabs>
        <w:spacing w:before="132" w:line="360" w:lineRule="auto"/>
        <w:ind w:left="543" w:right="114"/>
        <w:rPr>
          <w:sz w:val="24"/>
        </w:rPr>
      </w:pPr>
      <w:r w:rsidRPr="00DB4608">
        <w:rPr>
          <w:sz w:val="24"/>
        </w:rPr>
        <w:t xml:space="preserve">Topluluk adına ayrılan ödenekler dışında, bağış ve yardımlar, toplulukların kendi alanındaki her türlü gösteri, yarışma, sergi, kurslar vb. faaliyetlerden elde edilecek gelirlerin tamamı </w:t>
      </w:r>
      <w:r w:rsidRPr="00DB4608">
        <w:t>Samsun</w:t>
      </w:r>
      <w:r w:rsidRPr="00DB4608">
        <w:rPr>
          <w:sz w:val="24"/>
        </w:rPr>
        <w:t xml:space="preserve"> Üniversitesi Strateji Geliştirme Daire Başkanlığı </w:t>
      </w:r>
      <w:r w:rsidR="001C1D46">
        <w:rPr>
          <w:sz w:val="24"/>
        </w:rPr>
        <w:t>“Topluluklar</w:t>
      </w:r>
      <w:r w:rsidRPr="00DB4608">
        <w:rPr>
          <w:sz w:val="24"/>
        </w:rPr>
        <w:t xml:space="preserve"> Birliği</w:t>
      </w:r>
      <w:r w:rsidR="001C1D46">
        <w:rPr>
          <w:sz w:val="24"/>
        </w:rPr>
        <w:t>”</w:t>
      </w:r>
      <w:r w:rsidRPr="00DB4608">
        <w:rPr>
          <w:sz w:val="24"/>
        </w:rPr>
        <w:t xml:space="preserve"> adına açılmış hesaba yatar </w:t>
      </w:r>
      <w:r w:rsidRPr="00DB4608">
        <w:rPr>
          <w:spacing w:val="-3"/>
          <w:sz w:val="24"/>
        </w:rPr>
        <w:t xml:space="preserve">ya </w:t>
      </w:r>
      <w:r w:rsidRPr="00DB4608">
        <w:rPr>
          <w:sz w:val="24"/>
        </w:rPr>
        <w:t>da görevlendirilen muhasebe yetkilisi mutemedince</w:t>
      </w:r>
      <w:r w:rsidRPr="00DB4608">
        <w:rPr>
          <w:spacing w:val="-2"/>
          <w:sz w:val="24"/>
        </w:rPr>
        <w:t xml:space="preserve"> </w:t>
      </w:r>
      <w:r w:rsidRPr="00DB4608">
        <w:rPr>
          <w:sz w:val="24"/>
        </w:rPr>
        <w:t>toplanır.</w:t>
      </w:r>
    </w:p>
    <w:p w:rsidR="00DB4608" w:rsidRPr="00DB4608" w:rsidRDefault="00DB4608" w:rsidP="00DB4608">
      <w:pPr>
        <w:spacing w:before="125"/>
        <w:ind w:left="118"/>
        <w:outlineLvl w:val="0"/>
        <w:rPr>
          <w:b/>
          <w:bCs/>
          <w:sz w:val="24"/>
          <w:szCs w:val="24"/>
        </w:rPr>
      </w:pPr>
      <w:r w:rsidRPr="00DB4608">
        <w:rPr>
          <w:b/>
          <w:bCs/>
          <w:sz w:val="24"/>
          <w:szCs w:val="24"/>
        </w:rPr>
        <w:t>Giderler:</w:t>
      </w:r>
    </w:p>
    <w:p w:rsidR="00DB4608" w:rsidRPr="00DB4608" w:rsidRDefault="00DB4608" w:rsidP="00DB4608">
      <w:pPr>
        <w:spacing w:before="137"/>
        <w:ind w:left="118"/>
        <w:rPr>
          <w:b/>
          <w:sz w:val="24"/>
        </w:rPr>
      </w:pPr>
      <w:r w:rsidRPr="00DB4608">
        <w:rPr>
          <w:b/>
          <w:sz w:val="24"/>
        </w:rPr>
        <w:t>Madde 1</w:t>
      </w:r>
      <w:r w:rsidR="00A436DD">
        <w:rPr>
          <w:b/>
          <w:sz w:val="24"/>
        </w:rPr>
        <w:t>4</w:t>
      </w:r>
    </w:p>
    <w:p w:rsidR="00DB4608" w:rsidRPr="00DB4608" w:rsidRDefault="00DB4608" w:rsidP="00DB4608">
      <w:pPr>
        <w:numPr>
          <w:ilvl w:val="0"/>
          <w:numId w:val="9"/>
        </w:numPr>
        <w:tabs>
          <w:tab w:val="left" w:pos="544"/>
        </w:tabs>
        <w:spacing w:before="134" w:line="360" w:lineRule="auto"/>
        <w:ind w:right="116"/>
        <w:jc w:val="both"/>
        <w:rPr>
          <w:sz w:val="24"/>
        </w:rPr>
      </w:pPr>
      <w:r w:rsidRPr="00DB4608">
        <w:rPr>
          <w:sz w:val="24"/>
        </w:rPr>
        <w:t xml:space="preserve">Faaliyetlerin yapılmasına ilişkin Harcamalar </w:t>
      </w:r>
      <w:r w:rsidRPr="00DB4608">
        <w:rPr>
          <w:i/>
          <w:sz w:val="24"/>
        </w:rPr>
        <w:t xml:space="preserve">(beslenme, konaklama, ulaşım, demirbaş, araç-gereç ve sarf malzeme ihtiyaçları, eğitmen-çalıştırıcıların ücretleri ile faaliyetlerin gerektirdiği diğer giderler) </w:t>
      </w:r>
      <w:r w:rsidRPr="00DB4608">
        <w:rPr>
          <w:sz w:val="24"/>
        </w:rPr>
        <w:t>Daire Başkanlığı bütçe kalemlerince ödenek olması durumunda kamu mevzuatı çerçevesinde</w:t>
      </w:r>
      <w:r w:rsidRPr="00DB4608">
        <w:rPr>
          <w:spacing w:val="-4"/>
          <w:sz w:val="24"/>
        </w:rPr>
        <w:t xml:space="preserve"> </w:t>
      </w:r>
      <w:r w:rsidRPr="00DB4608">
        <w:rPr>
          <w:sz w:val="24"/>
        </w:rPr>
        <w:t>uygulanır.</w:t>
      </w:r>
    </w:p>
    <w:p w:rsidR="00DB4608" w:rsidRPr="00DB4608" w:rsidRDefault="00DB4608" w:rsidP="00DB4608">
      <w:pPr>
        <w:numPr>
          <w:ilvl w:val="0"/>
          <w:numId w:val="9"/>
        </w:numPr>
        <w:tabs>
          <w:tab w:val="left" w:pos="544"/>
        </w:tabs>
        <w:spacing w:before="118" w:line="360" w:lineRule="auto"/>
        <w:ind w:right="117"/>
        <w:jc w:val="both"/>
        <w:rPr>
          <w:sz w:val="24"/>
        </w:rPr>
      </w:pPr>
      <w:r w:rsidRPr="00DB4608">
        <w:rPr>
          <w:sz w:val="24"/>
        </w:rPr>
        <w:t xml:space="preserve">Topluluklar herhangi bir şekilde harcama yapamazlar. Önceden kabul edilen ve </w:t>
      </w:r>
      <w:r w:rsidRPr="00DB4608">
        <w:rPr>
          <w:sz w:val="24"/>
        </w:rPr>
        <w:lastRenderedPageBreak/>
        <w:t>onaylanan faaliyet programına uygun yapacakları giderlerle ilgili ihtiyaç taleplerini, faaliyet tarihinden en az 15 (on beş) gün öncesi ilgili Şube Müdürlüğüne</w:t>
      </w:r>
      <w:r w:rsidRPr="00DB4608">
        <w:rPr>
          <w:spacing w:val="-19"/>
          <w:sz w:val="24"/>
        </w:rPr>
        <w:t xml:space="preserve"> </w:t>
      </w:r>
      <w:r w:rsidRPr="00DB4608">
        <w:rPr>
          <w:sz w:val="24"/>
        </w:rPr>
        <w:t>bildirirler.</w:t>
      </w:r>
    </w:p>
    <w:p w:rsidR="00DB4608" w:rsidRPr="00DB4608" w:rsidRDefault="00DB4608" w:rsidP="00DB4608">
      <w:pPr>
        <w:numPr>
          <w:ilvl w:val="0"/>
          <w:numId w:val="9"/>
        </w:numPr>
        <w:tabs>
          <w:tab w:val="left" w:pos="544"/>
        </w:tabs>
        <w:spacing w:before="122" w:line="360" w:lineRule="auto"/>
        <w:ind w:right="117"/>
        <w:jc w:val="both"/>
        <w:rPr>
          <w:sz w:val="24"/>
        </w:rPr>
      </w:pPr>
      <w:r w:rsidRPr="00DB4608">
        <w:rPr>
          <w:sz w:val="24"/>
        </w:rPr>
        <w:t>Gelir gider kayıtları; topluluk denetleme kurulu, akademik danışman, Daire Başkanlığı tarafından</w:t>
      </w:r>
      <w:r w:rsidRPr="00DB4608">
        <w:rPr>
          <w:spacing w:val="-1"/>
          <w:sz w:val="24"/>
        </w:rPr>
        <w:t xml:space="preserve"> </w:t>
      </w:r>
      <w:r w:rsidRPr="00DB4608">
        <w:rPr>
          <w:sz w:val="24"/>
        </w:rPr>
        <w:t>denetlenir.</w:t>
      </w:r>
    </w:p>
    <w:p w:rsidR="00F42033" w:rsidRDefault="00F42033" w:rsidP="00DB4608">
      <w:pPr>
        <w:spacing w:before="125"/>
        <w:ind w:left="2781" w:right="2782"/>
        <w:jc w:val="center"/>
        <w:outlineLvl w:val="0"/>
        <w:rPr>
          <w:b/>
          <w:bCs/>
          <w:sz w:val="24"/>
          <w:szCs w:val="24"/>
        </w:rPr>
      </w:pPr>
    </w:p>
    <w:p w:rsidR="00DB4608" w:rsidRPr="00DB4608" w:rsidRDefault="00DB4608" w:rsidP="00DB4608">
      <w:pPr>
        <w:spacing w:before="125"/>
        <w:ind w:left="2781" w:right="2782"/>
        <w:jc w:val="center"/>
        <w:outlineLvl w:val="0"/>
        <w:rPr>
          <w:b/>
          <w:bCs/>
          <w:sz w:val="24"/>
          <w:szCs w:val="24"/>
        </w:rPr>
      </w:pPr>
      <w:r w:rsidRPr="00DB4608">
        <w:rPr>
          <w:b/>
          <w:bCs/>
          <w:sz w:val="24"/>
          <w:szCs w:val="24"/>
        </w:rPr>
        <w:t>DÖRDÜNCÜ</w:t>
      </w:r>
      <w:r w:rsidRPr="00DB4608">
        <w:rPr>
          <w:b/>
          <w:bCs/>
          <w:spacing w:val="-9"/>
          <w:sz w:val="24"/>
          <w:szCs w:val="24"/>
        </w:rPr>
        <w:t xml:space="preserve"> </w:t>
      </w:r>
      <w:r w:rsidRPr="00DB4608">
        <w:rPr>
          <w:b/>
          <w:bCs/>
          <w:sz w:val="24"/>
          <w:szCs w:val="24"/>
        </w:rPr>
        <w:t>KISIM</w:t>
      </w:r>
    </w:p>
    <w:p w:rsidR="00DB4608" w:rsidRPr="00DB4608" w:rsidRDefault="00DB4608" w:rsidP="00DB4608">
      <w:pPr>
        <w:spacing w:before="4"/>
        <w:rPr>
          <w:b/>
          <w:szCs w:val="24"/>
        </w:rPr>
      </w:pPr>
    </w:p>
    <w:p w:rsidR="00DB4608" w:rsidRPr="00DB4608" w:rsidRDefault="00DB4608" w:rsidP="00DB4608">
      <w:pPr>
        <w:ind w:left="2780" w:right="2782"/>
        <w:jc w:val="center"/>
        <w:rPr>
          <w:b/>
          <w:sz w:val="24"/>
        </w:rPr>
      </w:pPr>
      <w:r w:rsidRPr="00DB4608">
        <w:rPr>
          <w:b/>
          <w:sz w:val="24"/>
        </w:rPr>
        <w:t>Evraklar ve</w:t>
      </w:r>
      <w:r w:rsidRPr="00DB4608">
        <w:rPr>
          <w:b/>
          <w:spacing w:val="-7"/>
          <w:sz w:val="24"/>
        </w:rPr>
        <w:t xml:space="preserve"> </w:t>
      </w:r>
      <w:r w:rsidRPr="00DB4608">
        <w:rPr>
          <w:b/>
          <w:sz w:val="24"/>
        </w:rPr>
        <w:t>Defterler</w:t>
      </w:r>
    </w:p>
    <w:p w:rsidR="00DB4608" w:rsidRPr="00DB4608" w:rsidRDefault="00DB4608" w:rsidP="00DB4608">
      <w:pPr>
        <w:spacing w:before="6"/>
        <w:rPr>
          <w:b/>
          <w:szCs w:val="24"/>
        </w:rPr>
      </w:pPr>
    </w:p>
    <w:p w:rsidR="00DB4608" w:rsidRPr="00DB4608" w:rsidRDefault="00DB4608" w:rsidP="00DB4608">
      <w:pPr>
        <w:ind w:left="118"/>
        <w:rPr>
          <w:b/>
          <w:sz w:val="24"/>
        </w:rPr>
      </w:pPr>
      <w:r w:rsidRPr="00DB4608">
        <w:rPr>
          <w:b/>
          <w:sz w:val="24"/>
        </w:rPr>
        <w:t>Genel Kurul Belgeleri:</w:t>
      </w:r>
    </w:p>
    <w:p w:rsidR="00DB4608" w:rsidRPr="00DB4608" w:rsidRDefault="00DB4608" w:rsidP="00DB4608">
      <w:pPr>
        <w:spacing w:before="145"/>
        <w:ind w:left="118"/>
        <w:rPr>
          <w:b/>
          <w:sz w:val="24"/>
        </w:rPr>
      </w:pPr>
      <w:r w:rsidRPr="00DB4608">
        <w:rPr>
          <w:b/>
          <w:sz w:val="24"/>
        </w:rPr>
        <w:t>Madde 1</w:t>
      </w:r>
      <w:r w:rsidR="00A436DD">
        <w:rPr>
          <w:b/>
          <w:sz w:val="24"/>
        </w:rPr>
        <w:t>5</w:t>
      </w:r>
    </w:p>
    <w:p w:rsidR="00DB4608" w:rsidRPr="00DB4608" w:rsidRDefault="00DB4608" w:rsidP="00DB4608">
      <w:pPr>
        <w:spacing w:before="134" w:line="360" w:lineRule="auto"/>
        <w:ind w:left="118" w:right="121"/>
        <w:jc w:val="both"/>
        <w:rPr>
          <w:sz w:val="24"/>
          <w:szCs w:val="24"/>
        </w:rPr>
      </w:pPr>
      <w:r w:rsidRPr="00DB4608">
        <w:rPr>
          <w:sz w:val="24"/>
          <w:szCs w:val="24"/>
        </w:rPr>
        <w:t>Genel kurula ilişkin, katılanlar, seçimler, oylamalar ve kararlara ilişkin tüm belgeleri içeren evraklardır. Topluluk arşivinde saklanır. Genel Kurullara ait sonuçlar ve kararlar Daire Başkanlığına karar tarihinden sonra 5 (beş) iş günü içerisinde yazılı olarak bildirilir.</w:t>
      </w:r>
    </w:p>
    <w:p w:rsidR="00DB4608" w:rsidRPr="00DB4608" w:rsidRDefault="00DB4608" w:rsidP="00DB4608">
      <w:pPr>
        <w:spacing w:before="5"/>
        <w:rPr>
          <w:sz w:val="36"/>
          <w:szCs w:val="24"/>
        </w:rPr>
      </w:pPr>
    </w:p>
    <w:p w:rsidR="00DB4608" w:rsidRPr="00DB4608" w:rsidRDefault="00DB4608" w:rsidP="00DB4608">
      <w:pPr>
        <w:ind w:left="118"/>
        <w:outlineLvl w:val="0"/>
        <w:rPr>
          <w:b/>
          <w:bCs/>
          <w:sz w:val="24"/>
          <w:szCs w:val="24"/>
        </w:rPr>
      </w:pPr>
      <w:r w:rsidRPr="00DB4608">
        <w:rPr>
          <w:b/>
          <w:bCs/>
          <w:sz w:val="24"/>
          <w:szCs w:val="24"/>
        </w:rPr>
        <w:t>Yönetim Kurulu Karar Defteri:</w:t>
      </w:r>
    </w:p>
    <w:p w:rsidR="00DB4608" w:rsidRPr="00DB4608" w:rsidRDefault="00DB4608" w:rsidP="00DB4608">
      <w:pPr>
        <w:spacing w:before="137"/>
        <w:ind w:left="118"/>
        <w:rPr>
          <w:b/>
          <w:sz w:val="24"/>
        </w:rPr>
      </w:pPr>
      <w:r w:rsidRPr="00DB4608">
        <w:rPr>
          <w:b/>
          <w:sz w:val="24"/>
        </w:rPr>
        <w:t>Madde 1</w:t>
      </w:r>
      <w:r w:rsidR="00A436DD">
        <w:rPr>
          <w:b/>
          <w:sz w:val="24"/>
        </w:rPr>
        <w:t>6</w:t>
      </w:r>
    </w:p>
    <w:p w:rsidR="00DB4608" w:rsidRPr="00DB4608" w:rsidRDefault="00DB4608" w:rsidP="00DB4608">
      <w:pPr>
        <w:numPr>
          <w:ilvl w:val="0"/>
          <w:numId w:val="13"/>
        </w:numPr>
        <w:tabs>
          <w:tab w:val="left" w:pos="543"/>
          <w:tab w:val="left" w:pos="544"/>
        </w:tabs>
        <w:spacing w:before="135"/>
        <w:rPr>
          <w:sz w:val="24"/>
        </w:rPr>
      </w:pPr>
      <w:r w:rsidRPr="00DB4608">
        <w:rPr>
          <w:sz w:val="24"/>
        </w:rPr>
        <w:t>Toplantı tarih, sıra numarası ile alınan kararların yazılacağı</w:t>
      </w:r>
      <w:r w:rsidRPr="00DB4608">
        <w:rPr>
          <w:spacing w:val="-3"/>
          <w:sz w:val="24"/>
        </w:rPr>
        <w:t xml:space="preserve"> </w:t>
      </w:r>
      <w:r w:rsidRPr="00DB4608">
        <w:rPr>
          <w:sz w:val="24"/>
        </w:rPr>
        <w:t>defterdir.</w:t>
      </w:r>
    </w:p>
    <w:p w:rsidR="00DB4608" w:rsidRPr="00DB4608" w:rsidRDefault="00DB4608" w:rsidP="00DB4608">
      <w:pPr>
        <w:spacing w:before="3"/>
        <w:rPr>
          <w:szCs w:val="24"/>
        </w:rPr>
      </w:pPr>
    </w:p>
    <w:p w:rsidR="00DB4608" w:rsidRPr="00DB4608" w:rsidRDefault="00DB4608" w:rsidP="00DB4608">
      <w:pPr>
        <w:numPr>
          <w:ilvl w:val="0"/>
          <w:numId w:val="13"/>
        </w:numPr>
        <w:tabs>
          <w:tab w:val="left" w:pos="543"/>
          <w:tab w:val="left" w:pos="544"/>
        </w:tabs>
        <w:spacing w:before="1" w:line="360" w:lineRule="auto"/>
        <w:ind w:right="124"/>
        <w:rPr>
          <w:sz w:val="24"/>
        </w:rPr>
      </w:pPr>
      <w:r w:rsidRPr="00DB4608">
        <w:rPr>
          <w:sz w:val="24"/>
        </w:rPr>
        <w:t xml:space="preserve">Her karar sıra numarası ile gösterilir. Yönetim kurulu üyelerince kararlar ve karşı oylar gerekçesiyle yazılır, imzalanır. Her </w:t>
      </w:r>
      <w:r w:rsidRPr="00DB4608">
        <w:rPr>
          <w:spacing w:val="-3"/>
          <w:sz w:val="24"/>
        </w:rPr>
        <w:t xml:space="preserve">yıl </w:t>
      </w:r>
      <w:r w:rsidRPr="00DB4608">
        <w:rPr>
          <w:sz w:val="24"/>
        </w:rPr>
        <w:t>için yeniden</w:t>
      </w:r>
      <w:r w:rsidRPr="00DB4608">
        <w:rPr>
          <w:spacing w:val="9"/>
          <w:sz w:val="24"/>
        </w:rPr>
        <w:t xml:space="preserve"> </w:t>
      </w:r>
      <w:r w:rsidRPr="00DB4608">
        <w:rPr>
          <w:sz w:val="24"/>
        </w:rPr>
        <w:t>hazırlanır.</w:t>
      </w:r>
    </w:p>
    <w:p w:rsidR="00DB4608" w:rsidRPr="00DB4608" w:rsidRDefault="00DB4608" w:rsidP="00DB4608">
      <w:pPr>
        <w:numPr>
          <w:ilvl w:val="0"/>
          <w:numId w:val="13"/>
        </w:numPr>
        <w:tabs>
          <w:tab w:val="left" w:pos="543"/>
          <w:tab w:val="left" w:pos="544"/>
        </w:tabs>
        <w:spacing w:before="120"/>
        <w:rPr>
          <w:sz w:val="24"/>
        </w:rPr>
      </w:pPr>
      <w:r w:rsidRPr="00DB4608">
        <w:rPr>
          <w:sz w:val="24"/>
        </w:rPr>
        <w:t>Karar defteri Daire Başkanlığınca inceleme</w:t>
      </w:r>
      <w:r w:rsidRPr="00DB4608">
        <w:rPr>
          <w:spacing w:val="-2"/>
          <w:sz w:val="24"/>
        </w:rPr>
        <w:t xml:space="preserve"> </w:t>
      </w:r>
      <w:r w:rsidRPr="00DB4608">
        <w:rPr>
          <w:sz w:val="24"/>
        </w:rPr>
        <w:t>yapılabilir.</w:t>
      </w:r>
    </w:p>
    <w:p w:rsidR="00DB4608" w:rsidRPr="00DB4608" w:rsidRDefault="00DB4608" w:rsidP="00DB4608">
      <w:pPr>
        <w:spacing w:before="6"/>
        <w:rPr>
          <w:szCs w:val="24"/>
        </w:rPr>
      </w:pPr>
    </w:p>
    <w:p w:rsidR="00DB4608" w:rsidRPr="00DB4608" w:rsidRDefault="00DB4608" w:rsidP="00DB4608">
      <w:pPr>
        <w:numPr>
          <w:ilvl w:val="0"/>
          <w:numId w:val="13"/>
        </w:numPr>
        <w:tabs>
          <w:tab w:val="left" w:pos="544"/>
        </w:tabs>
        <w:spacing w:line="360" w:lineRule="auto"/>
        <w:ind w:right="114"/>
        <w:jc w:val="both"/>
        <w:rPr>
          <w:sz w:val="24"/>
        </w:rPr>
      </w:pPr>
      <w:r w:rsidRPr="00DB4608">
        <w:rPr>
          <w:sz w:val="24"/>
        </w:rPr>
        <w:t xml:space="preserve">Daire Başkanlığı, defter tutmayan </w:t>
      </w:r>
      <w:proofErr w:type="gramStart"/>
      <w:r w:rsidRPr="00DB4608">
        <w:rPr>
          <w:sz w:val="24"/>
        </w:rPr>
        <w:t>yada</w:t>
      </w:r>
      <w:proofErr w:type="gramEnd"/>
      <w:r w:rsidRPr="00DB4608">
        <w:rPr>
          <w:sz w:val="24"/>
        </w:rPr>
        <w:t xml:space="preserve"> eksik tutan topluluk hakkında faaliyet durdurma </w:t>
      </w:r>
      <w:r w:rsidRPr="00DB4608">
        <w:rPr>
          <w:spacing w:val="-3"/>
          <w:sz w:val="24"/>
        </w:rPr>
        <w:t xml:space="preserve">ya </w:t>
      </w:r>
      <w:r w:rsidRPr="00DB4608">
        <w:rPr>
          <w:sz w:val="24"/>
        </w:rPr>
        <w:t>da kapatma kararı ile gerek görmesi halinde akademik danışman değişikliği talebiyle Topluluklar Üst Kuruluna topluluğu sevk</w:t>
      </w:r>
      <w:r w:rsidRPr="00DB4608">
        <w:rPr>
          <w:spacing w:val="-5"/>
          <w:sz w:val="24"/>
        </w:rPr>
        <w:t xml:space="preserve"> </w:t>
      </w:r>
      <w:r w:rsidRPr="00DB4608">
        <w:rPr>
          <w:sz w:val="24"/>
        </w:rPr>
        <w:t>eder.</w:t>
      </w:r>
    </w:p>
    <w:p w:rsidR="00DB4608" w:rsidRPr="00DB4608" w:rsidRDefault="00DB4608" w:rsidP="00DB4608">
      <w:pPr>
        <w:spacing w:before="124"/>
        <w:ind w:left="118"/>
        <w:outlineLvl w:val="0"/>
        <w:rPr>
          <w:b/>
          <w:bCs/>
          <w:sz w:val="24"/>
          <w:szCs w:val="24"/>
        </w:rPr>
      </w:pPr>
      <w:r w:rsidRPr="00DB4608">
        <w:rPr>
          <w:b/>
          <w:bCs/>
          <w:sz w:val="24"/>
          <w:szCs w:val="24"/>
        </w:rPr>
        <w:t>Gelen/Giden Evrak Defteri:</w:t>
      </w:r>
    </w:p>
    <w:p w:rsidR="00DB4608" w:rsidRPr="00DB4608" w:rsidRDefault="00A436DD" w:rsidP="00DB4608">
      <w:pPr>
        <w:spacing w:before="139"/>
        <w:ind w:left="118"/>
        <w:rPr>
          <w:b/>
          <w:sz w:val="24"/>
        </w:rPr>
      </w:pPr>
      <w:r>
        <w:rPr>
          <w:b/>
          <w:sz w:val="24"/>
        </w:rPr>
        <w:t>Madde 17</w:t>
      </w:r>
    </w:p>
    <w:p w:rsidR="00DB4608" w:rsidRPr="00DB4608" w:rsidRDefault="00DB4608" w:rsidP="00DB4608">
      <w:pPr>
        <w:numPr>
          <w:ilvl w:val="0"/>
          <w:numId w:val="12"/>
        </w:numPr>
        <w:tabs>
          <w:tab w:val="left" w:pos="544"/>
        </w:tabs>
        <w:spacing w:before="132" w:line="360" w:lineRule="auto"/>
        <w:ind w:right="119"/>
        <w:jc w:val="both"/>
        <w:rPr>
          <w:sz w:val="24"/>
        </w:rPr>
      </w:pPr>
      <w:r w:rsidRPr="00DB4608">
        <w:rPr>
          <w:sz w:val="24"/>
        </w:rPr>
        <w:t>Her yazışma, sıra numarası ve tarih verilerek, gelen/giden kurum/kişi, yazışmanın konusu gibi evrak defterinde yer alan bilgilerin kayıt sırasına göre kaydedilerek saklandığı defterdir.</w:t>
      </w:r>
    </w:p>
    <w:p w:rsidR="00DB4608" w:rsidRPr="00DB4608" w:rsidRDefault="00DB4608" w:rsidP="00DB4608">
      <w:pPr>
        <w:numPr>
          <w:ilvl w:val="0"/>
          <w:numId w:val="12"/>
        </w:numPr>
        <w:tabs>
          <w:tab w:val="left" w:pos="544"/>
        </w:tabs>
        <w:spacing w:before="122" w:line="360" w:lineRule="auto"/>
        <w:ind w:right="116"/>
        <w:jc w:val="both"/>
        <w:rPr>
          <w:sz w:val="24"/>
        </w:rPr>
      </w:pPr>
      <w:r w:rsidRPr="00DB4608">
        <w:rPr>
          <w:sz w:val="24"/>
        </w:rPr>
        <w:t>Yönetim kurulu ile birlikte yeni yönetim kuruluna devredilir. Evrak sırası kaldığı yerden devam eder. Evrak yazışmalarında takvim yılı temel alınarak yazışmalarda sayı numara verilir.</w:t>
      </w:r>
    </w:p>
    <w:p w:rsidR="00DB4608" w:rsidRPr="00DB4608" w:rsidRDefault="00DB4608" w:rsidP="00DB4608">
      <w:pPr>
        <w:spacing w:before="124"/>
        <w:ind w:left="118"/>
        <w:outlineLvl w:val="0"/>
        <w:rPr>
          <w:b/>
          <w:bCs/>
          <w:sz w:val="24"/>
          <w:szCs w:val="24"/>
        </w:rPr>
      </w:pPr>
      <w:r w:rsidRPr="00DB4608">
        <w:rPr>
          <w:b/>
          <w:bCs/>
          <w:sz w:val="24"/>
          <w:szCs w:val="24"/>
        </w:rPr>
        <w:lastRenderedPageBreak/>
        <w:t>Öğrenci Topluluklarının Faaliyet Durdurulması ve Kapatılması:</w:t>
      </w:r>
    </w:p>
    <w:p w:rsidR="00DB4608" w:rsidRPr="00DB4608" w:rsidRDefault="00A436DD" w:rsidP="00DB4608">
      <w:pPr>
        <w:spacing w:before="137"/>
        <w:ind w:left="118"/>
        <w:rPr>
          <w:b/>
          <w:sz w:val="24"/>
        </w:rPr>
      </w:pPr>
      <w:r>
        <w:rPr>
          <w:b/>
          <w:sz w:val="24"/>
        </w:rPr>
        <w:t>Madde 18</w:t>
      </w:r>
    </w:p>
    <w:p w:rsidR="00DB4608" w:rsidRPr="00DB4608" w:rsidRDefault="00DB4608" w:rsidP="00DB4608">
      <w:pPr>
        <w:numPr>
          <w:ilvl w:val="0"/>
          <w:numId w:val="11"/>
        </w:numPr>
        <w:tabs>
          <w:tab w:val="left" w:pos="543"/>
          <w:tab w:val="left" w:pos="544"/>
        </w:tabs>
        <w:spacing w:before="134" w:line="360" w:lineRule="auto"/>
        <w:ind w:right="113"/>
        <w:rPr>
          <w:sz w:val="24"/>
        </w:rPr>
      </w:pPr>
      <w:r w:rsidRPr="00DB4608">
        <w:rPr>
          <w:sz w:val="24"/>
        </w:rPr>
        <w:t>Daire Başkanlığı gerekçeli karar ile Rektörlüğe öğrenci topluluklarının faaliyetlerinin durdurulmasını teklif</w:t>
      </w:r>
      <w:r w:rsidRPr="00DB4608">
        <w:rPr>
          <w:spacing w:val="-1"/>
          <w:sz w:val="24"/>
        </w:rPr>
        <w:t xml:space="preserve"> </w:t>
      </w:r>
      <w:r w:rsidRPr="00DB4608">
        <w:rPr>
          <w:sz w:val="24"/>
        </w:rPr>
        <w:t>eder.</w:t>
      </w:r>
    </w:p>
    <w:p w:rsidR="00DB4608" w:rsidRPr="00DB4608" w:rsidRDefault="00DB4608" w:rsidP="00DB4608">
      <w:pPr>
        <w:numPr>
          <w:ilvl w:val="0"/>
          <w:numId w:val="11"/>
        </w:numPr>
        <w:tabs>
          <w:tab w:val="left" w:pos="544"/>
        </w:tabs>
        <w:spacing w:before="120" w:line="360" w:lineRule="auto"/>
        <w:ind w:right="114"/>
        <w:jc w:val="both"/>
        <w:rPr>
          <w:sz w:val="24"/>
        </w:rPr>
      </w:pPr>
      <w:r w:rsidRPr="00DB4608">
        <w:rPr>
          <w:sz w:val="24"/>
        </w:rPr>
        <w:t>Topluluk etkinlikleri kapsamında, öğrenci toplulukları yönergesine aykırı etkinliklerde bulunanlar Daire Başkanlığının önerisi, Topluluklar Üst Kurulu kararı ve Rektörlük onayı ile</w:t>
      </w:r>
      <w:r w:rsidRPr="00DB4608">
        <w:rPr>
          <w:spacing w:val="-2"/>
          <w:sz w:val="24"/>
        </w:rPr>
        <w:t xml:space="preserve"> </w:t>
      </w:r>
      <w:r w:rsidRPr="00DB4608">
        <w:rPr>
          <w:sz w:val="24"/>
        </w:rPr>
        <w:t>kapatılır.</w:t>
      </w:r>
    </w:p>
    <w:p w:rsidR="00DB4608" w:rsidRDefault="00DB4608" w:rsidP="00DB4608"/>
    <w:p w:rsidR="00DB4608" w:rsidRPr="00DB4608" w:rsidRDefault="00DB4608" w:rsidP="00DB4608">
      <w:pPr>
        <w:numPr>
          <w:ilvl w:val="0"/>
          <w:numId w:val="11"/>
        </w:numPr>
        <w:tabs>
          <w:tab w:val="left" w:pos="544"/>
        </w:tabs>
        <w:spacing w:before="140" w:line="360" w:lineRule="auto"/>
        <w:ind w:right="115"/>
        <w:jc w:val="both"/>
        <w:rPr>
          <w:sz w:val="24"/>
        </w:rPr>
      </w:pPr>
      <w:r w:rsidRPr="00DB4608">
        <w:rPr>
          <w:sz w:val="24"/>
        </w:rPr>
        <w:t>Bir akademik yılını doldurmamış topluluklar hariç; bir eğitim öğretim yılı içerisinde hiçbir faaliyet göstermeyen, genel kurul toplantısını belirlenen sürede yapmayan, etkinlik raporunu zamanında vermeyen topluluk hakkında Daire Başkanlığının önerisi, üst kurulun kararı ve Rektörlük onayı ile durdurma/kapatma</w:t>
      </w:r>
      <w:r w:rsidRPr="00DB4608">
        <w:rPr>
          <w:spacing w:val="-3"/>
          <w:sz w:val="24"/>
        </w:rPr>
        <w:t xml:space="preserve"> </w:t>
      </w:r>
      <w:r w:rsidRPr="00DB4608">
        <w:rPr>
          <w:sz w:val="24"/>
        </w:rPr>
        <w:t>uygulanır.</w:t>
      </w:r>
    </w:p>
    <w:p w:rsidR="00DB4608" w:rsidRPr="00DB4608" w:rsidRDefault="00DB4608" w:rsidP="00DB4608">
      <w:pPr>
        <w:numPr>
          <w:ilvl w:val="0"/>
          <w:numId w:val="11"/>
        </w:numPr>
        <w:tabs>
          <w:tab w:val="left" w:pos="544"/>
        </w:tabs>
        <w:spacing w:before="120" w:line="360" w:lineRule="auto"/>
        <w:ind w:right="114"/>
        <w:jc w:val="both"/>
        <w:rPr>
          <w:sz w:val="24"/>
        </w:rPr>
      </w:pPr>
      <w:r w:rsidRPr="00DB4608">
        <w:rPr>
          <w:sz w:val="24"/>
        </w:rPr>
        <w:t>Üye sayısı bir eğitim öğretim yılı içerisinde 40’a ulaşmamış topluluk Daire Başkanlığının önerisi, Topluluklar Üst Kurulu kararı ve Rektörlük onayı ile kapatılır. Ancak bir akademik yılını doldurmamış topluluklar bu madde kapsamı içinde</w:t>
      </w:r>
      <w:r w:rsidRPr="00DB4608">
        <w:rPr>
          <w:spacing w:val="-11"/>
          <w:sz w:val="24"/>
        </w:rPr>
        <w:t xml:space="preserve"> </w:t>
      </w:r>
      <w:r w:rsidRPr="00DB4608">
        <w:rPr>
          <w:sz w:val="24"/>
        </w:rPr>
        <w:t>tutulmaz.</w:t>
      </w:r>
    </w:p>
    <w:p w:rsidR="00DB4608" w:rsidRPr="00DB4608" w:rsidRDefault="00DB4608" w:rsidP="00DB4608">
      <w:pPr>
        <w:numPr>
          <w:ilvl w:val="0"/>
          <w:numId w:val="11"/>
        </w:numPr>
        <w:tabs>
          <w:tab w:val="left" w:pos="544"/>
        </w:tabs>
        <w:spacing w:before="122" w:line="360" w:lineRule="auto"/>
        <w:ind w:right="116"/>
        <w:jc w:val="both"/>
        <w:rPr>
          <w:sz w:val="24"/>
        </w:rPr>
      </w:pPr>
      <w:r w:rsidRPr="00DB4608">
        <w:rPr>
          <w:sz w:val="24"/>
        </w:rPr>
        <w:t>Üniversite Rektörlüğü gerekli gördüğü takdirde etkinlikleri durdurma ve toplulukları kapatma yetkisine</w:t>
      </w:r>
      <w:r w:rsidRPr="00DB4608">
        <w:rPr>
          <w:spacing w:val="2"/>
          <w:sz w:val="24"/>
        </w:rPr>
        <w:t xml:space="preserve"> </w:t>
      </w:r>
      <w:r w:rsidRPr="00DB4608">
        <w:rPr>
          <w:sz w:val="24"/>
        </w:rPr>
        <w:t>sahiptir.</w:t>
      </w:r>
    </w:p>
    <w:p w:rsidR="00DB4608" w:rsidRPr="00DB4608" w:rsidRDefault="00DB4608" w:rsidP="00DB4608">
      <w:pPr>
        <w:numPr>
          <w:ilvl w:val="0"/>
          <w:numId w:val="11"/>
        </w:numPr>
        <w:tabs>
          <w:tab w:val="left" w:pos="543"/>
          <w:tab w:val="left" w:pos="544"/>
        </w:tabs>
        <w:spacing w:before="120"/>
        <w:rPr>
          <w:sz w:val="24"/>
        </w:rPr>
      </w:pPr>
      <w:r w:rsidRPr="00DB4608">
        <w:rPr>
          <w:sz w:val="24"/>
        </w:rPr>
        <w:t>Kapatılan topluluk tekrar</w:t>
      </w:r>
      <w:r w:rsidRPr="00DB4608">
        <w:rPr>
          <w:spacing w:val="-1"/>
          <w:sz w:val="24"/>
        </w:rPr>
        <w:t xml:space="preserve"> </w:t>
      </w:r>
      <w:r w:rsidRPr="00DB4608">
        <w:rPr>
          <w:sz w:val="24"/>
        </w:rPr>
        <w:t>açılamaz.</w:t>
      </w:r>
    </w:p>
    <w:p w:rsidR="00DB4608" w:rsidRPr="00DB4608" w:rsidRDefault="00DB4608" w:rsidP="00DB4608">
      <w:pPr>
        <w:spacing w:before="8"/>
        <w:rPr>
          <w:szCs w:val="24"/>
        </w:rPr>
      </w:pPr>
    </w:p>
    <w:p w:rsidR="00DB4608" w:rsidRPr="00DB4608" w:rsidRDefault="00DB4608" w:rsidP="00DB4608">
      <w:pPr>
        <w:pStyle w:val="AralkYok"/>
        <w:rPr>
          <w:b/>
          <w:sz w:val="24"/>
          <w:szCs w:val="24"/>
        </w:rPr>
      </w:pPr>
      <w:r w:rsidRPr="00DB4608">
        <w:rPr>
          <w:b/>
          <w:sz w:val="24"/>
          <w:szCs w:val="24"/>
        </w:rPr>
        <w:t xml:space="preserve">Yönergeyle Düzenlenmemiş Durumlarda: </w:t>
      </w:r>
    </w:p>
    <w:p w:rsidR="00DB4608" w:rsidRDefault="00DB4608" w:rsidP="00DB4608">
      <w:pPr>
        <w:pStyle w:val="AralkYok"/>
      </w:pPr>
    </w:p>
    <w:p w:rsidR="00DB4608" w:rsidRPr="00DB4608" w:rsidRDefault="00A436DD" w:rsidP="00DB4608">
      <w:pPr>
        <w:pStyle w:val="AralkYok"/>
        <w:rPr>
          <w:b/>
          <w:sz w:val="24"/>
          <w:szCs w:val="24"/>
        </w:rPr>
      </w:pPr>
      <w:r>
        <w:rPr>
          <w:b/>
          <w:sz w:val="24"/>
          <w:szCs w:val="24"/>
        </w:rPr>
        <w:t>Madde 19</w:t>
      </w:r>
    </w:p>
    <w:p w:rsidR="00DB4608" w:rsidRDefault="00DB4608" w:rsidP="00DB4608">
      <w:pPr>
        <w:spacing w:line="360" w:lineRule="auto"/>
        <w:ind w:left="118"/>
        <w:rPr>
          <w:sz w:val="24"/>
          <w:szCs w:val="24"/>
        </w:rPr>
      </w:pPr>
    </w:p>
    <w:p w:rsidR="00DB4608" w:rsidRPr="00DB4608" w:rsidRDefault="00DB4608" w:rsidP="00DB4608">
      <w:pPr>
        <w:spacing w:line="360" w:lineRule="auto"/>
        <w:ind w:left="118"/>
        <w:rPr>
          <w:sz w:val="24"/>
          <w:szCs w:val="24"/>
        </w:rPr>
      </w:pPr>
      <w:r w:rsidRPr="00DB4608">
        <w:rPr>
          <w:sz w:val="24"/>
          <w:szCs w:val="24"/>
        </w:rPr>
        <w:t>Yönergesinde düzenlenmemiş, öngörülmemiş durumların ortaya çıkması halinde Topluluklar Üst Kurulu karar mercidir.</w:t>
      </w:r>
    </w:p>
    <w:p w:rsidR="00F42033" w:rsidRDefault="00F42033" w:rsidP="00DB4608">
      <w:pPr>
        <w:pStyle w:val="AralkYok"/>
        <w:rPr>
          <w:b/>
          <w:sz w:val="24"/>
          <w:szCs w:val="24"/>
        </w:rPr>
      </w:pPr>
    </w:p>
    <w:p w:rsidR="00DB4608" w:rsidRDefault="00DB4608" w:rsidP="00DB4608">
      <w:pPr>
        <w:pStyle w:val="AralkYok"/>
      </w:pPr>
      <w:r w:rsidRPr="00DB4608">
        <w:rPr>
          <w:b/>
          <w:sz w:val="24"/>
          <w:szCs w:val="24"/>
        </w:rPr>
        <w:t>Yürürlük:</w:t>
      </w:r>
      <w:r w:rsidRPr="00DB4608">
        <w:t xml:space="preserve"> </w:t>
      </w:r>
    </w:p>
    <w:p w:rsidR="00DB4608" w:rsidRDefault="00DB4608" w:rsidP="00DB4608">
      <w:pPr>
        <w:pStyle w:val="AralkYok"/>
      </w:pPr>
    </w:p>
    <w:p w:rsidR="00DB4608" w:rsidRPr="00DB4608" w:rsidRDefault="00A436DD" w:rsidP="00DB4608">
      <w:pPr>
        <w:pStyle w:val="AralkYok"/>
        <w:rPr>
          <w:b/>
          <w:sz w:val="24"/>
          <w:szCs w:val="24"/>
        </w:rPr>
      </w:pPr>
      <w:r>
        <w:rPr>
          <w:b/>
          <w:sz w:val="24"/>
          <w:szCs w:val="24"/>
        </w:rPr>
        <w:t>Madde 20</w:t>
      </w:r>
    </w:p>
    <w:p w:rsidR="00DB4608" w:rsidRDefault="00DB4608" w:rsidP="00DB4608">
      <w:pPr>
        <w:spacing w:line="271" w:lineRule="exact"/>
        <w:ind w:left="118"/>
        <w:rPr>
          <w:sz w:val="24"/>
          <w:szCs w:val="24"/>
        </w:rPr>
      </w:pPr>
    </w:p>
    <w:p w:rsidR="00DB4608" w:rsidRPr="00DB4608" w:rsidRDefault="00DB4608" w:rsidP="00DB4608">
      <w:pPr>
        <w:spacing w:line="271" w:lineRule="exact"/>
        <w:ind w:left="118"/>
        <w:rPr>
          <w:sz w:val="24"/>
          <w:szCs w:val="24"/>
        </w:rPr>
      </w:pPr>
      <w:r w:rsidRPr="00DB4608">
        <w:rPr>
          <w:sz w:val="24"/>
          <w:szCs w:val="24"/>
        </w:rPr>
        <w:t>Bu yönerge Üniversite senatosunda görüşülüp kabul edildiği tarihten itibaren yürürlüğe girer.</w:t>
      </w:r>
    </w:p>
    <w:p w:rsidR="00DB4608" w:rsidRDefault="00DB4608" w:rsidP="00DB4608">
      <w:pPr>
        <w:pStyle w:val="AralkYok"/>
        <w:rPr>
          <w:b/>
          <w:sz w:val="24"/>
          <w:szCs w:val="24"/>
        </w:rPr>
      </w:pPr>
    </w:p>
    <w:p w:rsidR="00DB4608" w:rsidRDefault="00DB4608" w:rsidP="00DB4608">
      <w:pPr>
        <w:pStyle w:val="AralkYok"/>
        <w:rPr>
          <w:b/>
          <w:sz w:val="24"/>
          <w:szCs w:val="24"/>
        </w:rPr>
      </w:pPr>
      <w:r w:rsidRPr="00DB4608">
        <w:rPr>
          <w:b/>
          <w:sz w:val="24"/>
          <w:szCs w:val="24"/>
        </w:rPr>
        <w:t xml:space="preserve">Yürütme: </w:t>
      </w:r>
    </w:p>
    <w:p w:rsidR="00DB4608" w:rsidRDefault="00DB4608" w:rsidP="00DB4608">
      <w:pPr>
        <w:pStyle w:val="AralkYok"/>
        <w:rPr>
          <w:b/>
          <w:sz w:val="24"/>
          <w:szCs w:val="24"/>
        </w:rPr>
      </w:pPr>
    </w:p>
    <w:p w:rsidR="00DB4608" w:rsidRPr="00DB4608" w:rsidRDefault="00DB4608" w:rsidP="00DB4608">
      <w:pPr>
        <w:pStyle w:val="AralkYok"/>
        <w:rPr>
          <w:b/>
          <w:sz w:val="24"/>
          <w:szCs w:val="24"/>
        </w:rPr>
      </w:pPr>
      <w:r w:rsidRPr="00DB4608">
        <w:rPr>
          <w:b/>
          <w:sz w:val="24"/>
          <w:szCs w:val="24"/>
        </w:rPr>
        <w:t>Madde 2</w:t>
      </w:r>
      <w:r w:rsidR="00A436DD">
        <w:rPr>
          <w:b/>
          <w:sz w:val="24"/>
          <w:szCs w:val="24"/>
        </w:rPr>
        <w:t>1</w:t>
      </w:r>
    </w:p>
    <w:p w:rsidR="00DB4608" w:rsidRPr="00DB4608" w:rsidRDefault="00DB4608" w:rsidP="00DB4608">
      <w:pPr>
        <w:spacing w:line="271" w:lineRule="exact"/>
        <w:ind w:left="118"/>
        <w:rPr>
          <w:sz w:val="24"/>
          <w:szCs w:val="24"/>
        </w:rPr>
      </w:pPr>
      <w:r w:rsidRPr="00DB4608">
        <w:rPr>
          <w:sz w:val="24"/>
          <w:szCs w:val="24"/>
        </w:rPr>
        <w:t>Bu yönergeyi Samsun Üniversitesi Rektör yürütür.</w:t>
      </w:r>
    </w:p>
    <w:p w:rsidR="00DB4608" w:rsidRDefault="00DB4608" w:rsidP="00DB4608"/>
    <w:sectPr w:rsidR="00DB460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024" w:rsidRDefault="002C3024" w:rsidP="00DB4608">
      <w:r>
        <w:separator/>
      </w:r>
    </w:p>
  </w:endnote>
  <w:endnote w:type="continuationSeparator" w:id="0">
    <w:p w:rsidR="002C3024" w:rsidRDefault="002C3024" w:rsidP="00DB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259975"/>
      <w:docPartObj>
        <w:docPartGallery w:val="Page Numbers (Bottom of Page)"/>
        <w:docPartUnique/>
      </w:docPartObj>
    </w:sdtPr>
    <w:sdtEndPr/>
    <w:sdtContent>
      <w:p w:rsidR="00DC2063" w:rsidRDefault="00941E74">
        <w:pPr>
          <w:pStyle w:val="Altbilgi"/>
        </w:pPr>
        <w:r>
          <w:rPr>
            <w:noProof/>
            <w:lang w:bidi="ar-SA"/>
          </w:rPr>
          <mc:AlternateContent>
            <mc:Choice Requires="wps">
              <w:drawing>
                <wp:anchor distT="0" distB="0" distL="114300" distR="114300" simplePos="0" relativeHeight="251659264" behindDoc="0" locked="0" layoutInCell="1" allowOverlap="1" wp14:editId="1574B12F">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941E74" w:rsidRDefault="00941E74">
                                      <w:pPr>
                                        <w:jc w:val="center"/>
                                        <w:rPr>
                                          <w:rFonts w:asciiTheme="majorHAnsi" w:eastAsiaTheme="majorEastAsia" w:hAnsiTheme="majorHAnsi" w:cstheme="majorBidi"/>
                                          <w:sz w:val="48"/>
                                          <w:szCs w:val="48"/>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A436DD" w:rsidRPr="00A436DD">
                                        <w:rPr>
                                          <w:rFonts w:asciiTheme="majorHAnsi" w:eastAsiaTheme="majorEastAsia" w:hAnsiTheme="majorHAnsi" w:cstheme="majorBidi"/>
                                          <w:noProof/>
                                          <w:sz w:val="48"/>
                                          <w:szCs w:val="48"/>
                                        </w:rPr>
                                        <w:t>7</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ehLm3YICAADy&#10;BA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941E74" w:rsidRDefault="00941E74">
                                <w:pPr>
                                  <w:jc w:val="center"/>
                                  <w:rPr>
                                    <w:rFonts w:asciiTheme="majorHAnsi" w:eastAsiaTheme="majorEastAsia" w:hAnsiTheme="majorHAnsi" w:cstheme="majorBidi"/>
                                    <w:sz w:val="48"/>
                                    <w:szCs w:val="48"/>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A436DD" w:rsidRPr="00A436DD">
                                  <w:rPr>
                                    <w:rFonts w:asciiTheme="majorHAnsi" w:eastAsiaTheme="majorEastAsia" w:hAnsiTheme="majorHAnsi" w:cstheme="majorBidi"/>
                                    <w:noProof/>
                                    <w:sz w:val="48"/>
                                    <w:szCs w:val="48"/>
                                  </w:rPr>
                                  <w:t>7</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024" w:rsidRDefault="002C3024" w:rsidP="00DB4608">
      <w:r>
        <w:separator/>
      </w:r>
    </w:p>
  </w:footnote>
  <w:footnote w:type="continuationSeparator" w:id="0">
    <w:p w:rsidR="002C3024" w:rsidRDefault="002C3024" w:rsidP="00DB4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63" w:rsidRPr="00941E74" w:rsidRDefault="00941E74" w:rsidP="00941E74">
    <w:pPr>
      <w:pStyle w:val="stbilgi"/>
      <w:jc w:val="center"/>
      <w:rPr>
        <w:b/>
      </w:rPr>
    </w:pPr>
    <w:r w:rsidRPr="00941E74">
      <w:rPr>
        <w:b/>
      </w:rPr>
      <w:t>T.C.</w:t>
    </w:r>
  </w:p>
  <w:p w:rsidR="00941E74" w:rsidRPr="00941E74" w:rsidRDefault="00941E74" w:rsidP="00941E74">
    <w:pPr>
      <w:pStyle w:val="stbilgi"/>
      <w:jc w:val="center"/>
      <w:rPr>
        <w:b/>
      </w:rPr>
    </w:pPr>
    <w:r w:rsidRPr="00941E74">
      <w:rPr>
        <w:b/>
      </w:rPr>
      <w:t>SAMSUN ÜNİVERSİTESİ</w:t>
    </w:r>
  </w:p>
  <w:p w:rsidR="00941E74" w:rsidRPr="00941E74" w:rsidRDefault="00941E74" w:rsidP="00941E74">
    <w:pPr>
      <w:pStyle w:val="stbilgi"/>
      <w:jc w:val="center"/>
      <w:rPr>
        <w:b/>
      </w:rPr>
    </w:pPr>
    <w:r w:rsidRPr="00941E74">
      <w:rPr>
        <w:b/>
      </w:rPr>
      <w:t>ÖĞRENCİ TOPLULUKLARI YÖNERGESİ</w:t>
    </w:r>
  </w:p>
  <w:p w:rsidR="00DB4608" w:rsidRDefault="00DB4608" w:rsidP="00DB4608">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227"/>
    <w:multiLevelType w:val="hybridMultilevel"/>
    <w:tmpl w:val="C542FAC0"/>
    <w:lvl w:ilvl="0" w:tplc="2C38BFDA">
      <w:start w:val="1"/>
      <w:numFmt w:val="lowerLetter"/>
      <w:lvlText w:val="%1."/>
      <w:lvlJc w:val="left"/>
      <w:pPr>
        <w:ind w:left="478" w:hanging="360"/>
        <w:jc w:val="left"/>
      </w:pPr>
      <w:rPr>
        <w:rFonts w:ascii="Times New Roman" w:eastAsia="Times New Roman" w:hAnsi="Times New Roman" w:cs="Times New Roman" w:hint="default"/>
        <w:spacing w:val="-5"/>
        <w:w w:val="100"/>
        <w:sz w:val="24"/>
        <w:szCs w:val="24"/>
        <w:lang w:val="tr-TR" w:eastAsia="tr-TR" w:bidi="tr-TR"/>
      </w:rPr>
    </w:lvl>
    <w:lvl w:ilvl="1" w:tplc="7E8412EA">
      <w:numFmt w:val="bullet"/>
      <w:lvlText w:val="•"/>
      <w:lvlJc w:val="left"/>
      <w:pPr>
        <w:ind w:left="1362" w:hanging="360"/>
      </w:pPr>
      <w:rPr>
        <w:rFonts w:hint="default"/>
        <w:lang w:val="tr-TR" w:eastAsia="tr-TR" w:bidi="tr-TR"/>
      </w:rPr>
    </w:lvl>
    <w:lvl w:ilvl="2" w:tplc="12128258">
      <w:numFmt w:val="bullet"/>
      <w:lvlText w:val="•"/>
      <w:lvlJc w:val="left"/>
      <w:pPr>
        <w:ind w:left="2245" w:hanging="360"/>
      </w:pPr>
      <w:rPr>
        <w:rFonts w:hint="default"/>
        <w:lang w:val="tr-TR" w:eastAsia="tr-TR" w:bidi="tr-TR"/>
      </w:rPr>
    </w:lvl>
    <w:lvl w:ilvl="3" w:tplc="11E03204">
      <w:numFmt w:val="bullet"/>
      <w:lvlText w:val="•"/>
      <w:lvlJc w:val="left"/>
      <w:pPr>
        <w:ind w:left="3127" w:hanging="360"/>
      </w:pPr>
      <w:rPr>
        <w:rFonts w:hint="default"/>
        <w:lang w:val="tr-TR" w:eastAsia="tr-TR" w:bidi="tr-TR"/>
      </w:rPr>
    </w:lvl>
    <w:lvl w:ilvl="4" w:tplc="0F04530A">
      <w:numFmt w:val="bullet"/>
      <w:lvlText w:val="•"/>
      <w:lvlJc w:val="left"/>
      <w:pPr>
        <w:ind w:left="4010" w:hanging="360"/>
      </w:pPr>
      <w:rPr>
        <w:rFonts w:hint="default"/>
        <w:lang w:val="tr-TR" w:eastAsia="tr-TR" w:bidi="tr-TR"/>
      </w:rPr>
    </w:lvl>
    <w:lvl w:ilvl="5" w:tplc="41108612">
      <w:numFmt w:val="bullet"/>
      <w:lvlText w:val="•"/>
      <w:lvlJc w:val="left"/>
      <w:pPr>
        <w:ind w:left="4893" w:hanging="360"/>
      </w:pPr>
      <w:rPr>
        <w:rFonts w:hint="default"/>
        <w:lang w:val="tr-TR" w:eastAsia="tr-TR" w:bidi="tr-TR"/>
      </w:rPr>
    </w:lvl>
    <w:lvl w:ilvl="6" w:tplc="D1BA7DB6">
      <w:numFmt w:val="bullet"/>
      <w:lvlText w:val="•"/>
      <w:lvlJc w:val="left"/>
      <w:pPr>
        <w:ind w:left="5775" w:hanging="360"/>
      </w:pPr>
      <w:rPr>
        <w:rFonts w:hint="default"/>
        <w:lang w:val="tr-TR" w:eastAsia="tr-TR" w:bidi="tr-TR"/>
      </w:rPr>
    </w:lvl>
    <w:lvl w:ilvl="7" w:tplc="3344468E">
      <w:numFmt w:val="bullet"/>
      <w:lvlText w:val="•"/>
      <w:lvlJc w:val="left"/>
      <w:pPr>
        <w:ind w:left="6658" w:hanging="360"/>
      </w:pPr>
      <w:rPr>
        <w:rFonts w:hint="default"/>
        <w:lang w:val="tr-TR" w:eastAsia="tr-TR" w:bidi="tr-TR"/>
      </w:rPr>
    </w:lvl>
    <w:lvl w:ilvl="8" w:tplc="15BE5890">
      <w:numFmt w:val="bullet"/>
      <w:lvlText w:val="•"/>
      <w:lvlJc w:val="left"/>
      <w:pPr>
        <w:ind w:left="7541" w:hanging="360"/>
      </w:pPr>
      <w:rPr>
        <w:rFonts w:hint="default"/>
        <w:lang w:val="tr-TR" w:eastAsia="tr-TR" w:bidi="tr-TR"/>
      </w:rPr>
    </w:lvl>
  </w:abstractNum>
  <w:abstractNum w:abstractNumId="1">
    <w:nsid w:val="08DC14D4"/>
    <w:multiLevelType w:val="hybridMultilevel"/>
    <w:tmpl w:val="74CAFF02"/>
    <w:lvl w:ilvl="0" w:tplc="8988C600">
      <w:start w:val="1"/>
      <w:numFmt w:val="lowerLetter"/>
      <w:lvlText w:val="%1."/>
      <w:lvlJc w:val="left"/>
      <w:pPr>
        <w:ind w:left="543" w:hanging="425"/>
        <w:jc w:val="left"/>
      </w:pPr>
      <w:rPr>
        <w:rFonts w:ascii="Times New Roman" w:eastAsia="Times New Roman" w:hAnsi="Times New Roman" w:cs="Times New Roman" w:hint="default"/>
        <w:spacing w:val="-8"/>
        <w:w w:val="100"/>
        <w:sz w:val="24"/>
        <w:szCs w:val="24"/>
        <w:lang w:val="tr-TR" w:eastAsia="tr-TR" w:bidi="tr-TR"/>
      </w:rPr>
    </w:lvl>
    <w:lvl w:ilvl="1" w:tplc="944A8216">
      <w:numFmt w:val="bullet"/>
      <w:lvlText w:val="•"/>
      <w:lvlJc w:val="left"/>
      <w:pPr>
        <w:ind w:left="1416" w:hanging="425"/>
      </w:pPr>
      <w:rPr>
        <w:rFonts w:hint="default"/>
        <w:lang w:val="tr-TR" w:eastAsia="tr-TR" w:bidi="tr-TR"/>
      </w:rPr>
    </w:lvl>
    <w:lvl w:ilvl="2" w:tplc="013463AA">
      <w:numFmt w:val="bullet"/>
      <w:lvlText w:val="•"/>
      <w:lvlJc w:val="left"/>
      <w:pPr>
        <w:ind w:left="2293" w:hanging="425"/>
      </w:pPr>
      <w:rPr>
        <w:rFonts w:hint="default"/>
        <w:lang w:val="tr-TR" w:eastAsia="tr-TR" w:bidi="tr-TR"/>
      </w:rPr>
    </w:lvl>
    <w:lvl w:ilvl="3" w:tplc="035AED0C">
      <w:numFmt w:val="bullet"/>
      <w:lvlText w:val="•"/>
      <w:lvlJc w:val="left"/>
      <w:pPr>
        <w:ind w:left="3169" w:hanging="425"/>
      </w:pPr>
      <w:rPr>
        <w:rFonts w:hint="default"/>
        <w:lang w:val="tr-TR" w:eastAsia="tr-TR" w:bidi="tr-TR"/>
      </w:rPr>
    </w:lvl>
    <w:lvl w:ilvl="4" w:tplc="8940068E">
      <w:numFmt w:val="bullet"/>
      <w:lvlText w:val="•"/>
      <w:lvlJc w:val="left"/>
      <w:pPr>
        <w:ind w:left="4046" w:hanging="425"/>
      </w:pPr>
      <w:rPr>
        <w:rFonts w:hint="default"/>
        <w:lang w:val="tr-TR" w:eastAsia="tr-TR" w:bidi="tr-TR"/>
      </w:rPr>
    </w:lvl>
    <w:lvl w:ilvl="5" w:tplc="B476A5E0">
      <w:numFmt w:val="bullet"/>
      <w:lvlText w:val="•"/>
      <w:lvlJc w:val="left"/>
      <w:pPr>
        <w:ind w:left="4923" w:hanging="425"/>
      </w:pPr>
      <w:rPr>
        <w:rFonts w:hint="default"/>
        <w:lang w:val="tr-TR" w:eastAsia="tr-TR" w:bidi="tr-TR"/>
      </w:rPr>
    </w:lvl>
    <w:lvl w:ilvl="6" w:tplc="0D42E6F6">
      <w:numFmt w:val="bullet"/>
      <w:lvlText w:val="•"/>
      <w:lvlJc w:val="left"/>
      <w:pPr>
        <w:ind w:left="5799" w:hanging="425"/>
      </w:pPr>
      <w:rPr>
        <w:rFonts w:hint="default"/>
        <w:lang w:val="tr-TR" w:eastAsia="tr-TR" w:bidi="tr-TR"/>
      </w:rPr>
    </w:lvl>
    <w:lvl w:ilvl="7" w:tplc="E79CE1CE">
      <w:numFmt w:val="bullet"/>
      <w:lvlText w:val="•"/>
      <w:lvlJc w:val="left"/>
      <w:pPr>
        <w:ind w:left="6676" w:hanging="425"/>
      </w:pPr>
      <w:rPr>
        <w:rFonts w:hint="default"/>
        <w:lang w:val="tr-TR" w:eastAsia="tr-TR" w:bidi="tr-TR"/>
      </w:rPr>
    </w:lvl>
    <w:lvl w:ilvl="8" w:tplc="42785D58">
      <w:numFmt w:val="bullet"/>
      <w:lvlText w:val="•"/>
      <w:lvlJc w:val="left"/>
      <w:pPr>
        <w:ind w:left="7553" w:hanging="425"/>
      </w:pPr>
      <w:rPr>
        <w:rFonts w:hint="default"/>
        <w:lang w:val="tr-TR" w:eastAsia="tr-TR" w:bidi="tr-TR"/>
      </w:rPr>
    </w:lvl>
  </w:abstractNum>
  <w:abstractNum w:abstractNumId="2">
    <w:nsid w:val="17BA72D6"/>
    <w:multiLevelType w:val="hybridMultilevel"/>
    <w:tmpl w:val="B3B4A01C"/>
    <w:lvl w:ilvl="0" w:tplc="E4649146">
      <w:start w:val="1"/>
      <w:numFmt w:val="lowerLetter"/>
      <w:lvlText w:val="%1."/>
      <w:lvlJc w:val="left"/>
      <w:pPr>
        <w:ind w:left="543" w:hanging="425"/>
        <w:jc w:val="left"/>
      </w:pPr>
      <w:rPr>
        <w:rFonts w:ascii="Times New Roman" w:eastAsia="Times New Roman" w:hAnsi="Times New Roman" w:cs="Times New Roman" w:hint="default"/>
        <w:spacing w:val="-13"/>
        <w:w w:val="100"/>
        <w:sz w:val="24"/>
        <w:szCs w:val="24"/>
        <w:lang w:val="tr-TR" w:eastAsia="tr-TR" w:bidi="tr-TR"/>
      </w:rPr>
    </w:lvl>
    <w:lvl w:ilvl="1" w:tplc="A5DA3ED8">
      <w:numFmt w:val="bullet"/>
      <w:lvlText w:val="•"/>
      <w:lvlJc w:val="left"/>
      <w:pPr>
        <w:ind w:left="1416" w:hanging="425"/>
      </w:pPr>
      <w:rPr>
        <w:rFonts w:hint="default"/>
        <w:lang w:val="tr-TR" w:eastAsia="tr-TR" w:bidi="tr-TR"/>
      </w:rPr>
    </w:lvl>
    <w:lvl w:ilvl="2" w:tplc="4D8E9274">
      <w:numFmt w:val="bullet"/>
      <w:lvlText w:val="•"/>
      <w:lvlJc w:val="left"/>
      <w:pPr>
        <w:ind w:left="2293" w:hanging="425"/>
      </w:pPr>
      <w:rPr>
        <w:rFonts w:hint="default"/>
        <w:lang w:val="tr-TR" w:eastAsia="tr-TR" w:bidi="tr-TR"/>
      </w:rPr>
    </w:lvl>
    <w:lvl w:ilvl="3" w:tplc="F9E8C21C">
      <w:numFmt w:val="bullet"/>
      <w:lvlText w:val="•"/>
      <w:lvlJc w:val="left"/>
      <w:pPr>
        <w:ind w:left="3169" w:hanging="425"/>
      </w:pPr>
      <w:rPr>
        <w:rFonts w:hint="default"/>
        <w:lang w:val="tr-TR" w:eastAsia="tr-TR" w:bidi="tr-TR"/>
      </w:rPr>
    </w:lvl>
    <w:lvl w:ilvl="4" w:tplc="374E089C">
      <w:numFmt w:val="bullet"/>
      <w:lvlText w:val="•"/>
      <w:lvlJc w:val="left"/>
      <w:pPr>
        <w:ind w:left="4046" w:hanging="425"/>
      </w:pPr>
      <w:rPr>
        <w:rFonts w:hint="default"/>
        <w:lang w:val="tr-TR" w:eastAsia="tr-TR" w:bidi="tr-TR"/>
      </w:rPr>
    </w:lvl>
    <w:lvl w:ilvl="5" w:tplc="A50645CE">
      <w:numFmt w:val="bullet"/>
      <w:lvlText w:val="•"/>
      <w:lvlJc w:val="left"/>
      <w:pPr>
        <w:ind w:left="4923" w:hanging="425"/>
      </w:pPr>
      <w:rPr>
        <w:rFonts w:hint="default"/>
        <w:lang w:val="tr-TR" w:eastAsia="tr-TR" w:bidi="tr-TR"/>
      </w:rPr>
    </w:lvl>
    <w:lvl w:ilvl="6" w:tplc="7BB8C346">
      <w:numFmt w:val="bullet"/>
      <w:lvlText w:val="•"/>
      <w:lvlJc w:val="left"/>
      <w:pPr>
        <w:ind w:left="5799" w:hanging="425"/>
      </w:pPr>
      <w:rPr>
        <w:rFonts w:hint="default"/>
        <w:lang w:val="tr-TR" w:eastAsia="tr-TR" w:bidi="tr-TR"/>
      </w:rPr>
    </w:lvl>
    <w:lvl w:ilvl="7" w:tplc="FCCE1D3E">
      <w:numFmt w:val="bullet"/>
      <w:lvlText w:val="•"/>
      <w:lvlJc w:val="left"/>
      <w:pPr>
        <w:ind w:left="6676" w:hanging="425"/>
      </w:pPr>
      <w:rPr>
        <w:rFonts w:hint="default"/>
        <w:lang w:val="tr-TR" w:eastAsia="tr-TR" w:bidi="tr-TR"/>
      </w:rPr>
    </w:lvl>
    <w:lvl w:ilvl="8" w:tplc="2AD81DD8">
      <w:numFmt w:val="bullet"/>
      <w:lvlText w:val="•"/>
      <w:lvlJc w:val="left"/>
      <w:pPr>
        <w:ind w:left="7553" w:hanging="425"/>
      </w:pPr>
      <w:rPr>
        <w:rFonts w:hint="default"/>
        <w:lang w:val="tr-TR" w:eastAsia="tr-TR" w:bidi="tr-TR"/>
      </w:rPr>
    </w:lvl>
  </w:abstractNum>
  <w:abstractNum w:abstractNumId="3">
    <w:nsid w:val="1A8475D0"/>
    <w:multiLevelType w:val="hybridMultilevel"/>
    <w:tmpl w:val="3D44ADD6"/>
    <w:lvl w:ilvl="0" w:tplc="6A629FE6">
      <w:start w:val="1"/>
      <w:numFmt w:val="lowerLetter"/>
      <w:lvlText w:val="%1."/>
      <w:lvlJc w:val="left"/>
      <w:pPr>
        <w:ind w:left="543" w:hanging="425"/>
        <w:jc w:val="left"/>
      </w:pPr>
      <w:rPr>
        <w:rFonts w:ascii="Times New Roman" w:eastAsia="Times New Roman" w:hAnsi="Times New Roman" w:cs="Times New Roman" w:hint="default"/>
        <w:b w:val="0"/>
        <w:bCs/>
        <w:spacing w:val="-7"/>
        <w:w w:val="100"/>
        <w:sz w:val="24"/>
        <w:szCs w:val="24"/>
        <w:lang w:val="tr-TR" w:eastAsia="tr-TR" w:bidi="tr-TR"/>
      </w:rPr>
    </w:lvl>
    <w:lvl w:ilvl="1" w:tplc="6A607B80">
      <w:numFmt w:val="bullet"/>
      <w:lvlText w:val="•"/>
      <w:lvlJc w:val="left"/>
      <w:pPr>
        <w:ind w:left="1416" w:hanging="425"/>
      </w:pPr>
      <w:rPr>
        <w:rFonts w:hint="default"/>
        <w:lang w:val="tr-TR" w:eastAsia="tr-TR" w:bidi="tr-TR"/>
      </w:rPr>
    </w:lvl>
    <w:lvl w:ilvl="2" w:tplc="8468F1FA">
      <w:numFmt w:val="bullet"/>
      <w:lvlText w:val="•"/>
      <w:lvlJc w:val="left"/>
      <w:pPr>
        <w:ind w:left="2293" w:hanging="425"/>
      </w:pPr>
      <w:rPr>
        <w:rFonts w:hint="default"/>
        <w:lang w:val="tr-TR" w:eastAsia="tr-TR" w:bidi="tr-TR"/>
      </w:rPr>
    </w:lvl>
    <w:lvl w:ilvl="3" w:tplc="BD726D1E">
      <w:numFmt w:val="bullet"/>
      <w:lvlText w:val="•"/>
      <w:lvlJc w:val="left"/>
      <w:pPr>
        <w:ind w:left="3169" w:hanging="425"/>
      </w:pPr>
      <w:rPr>
        <w:rFonts w:hint="default"/>
        <w:lang w:val="tr-TR" w:eastAsia="tr-TR" w:bidi="tr-TR"/>
      </w:rPr>
    </w:lvl>
    <w:lvl w:ilvl="4" w:tplc="B8F41322">
      <w:numFmt w:val="bullet"/>
      <w:lvlText w:val="•"/>
      <w:lvlJc w:val="left"/>
      <w:pPr>
        <w:ind w:left="4046" w:hanging="425"/>
      </w:pPr>
      <w:rPr>
        <w:rFonts w:hint="default"/>
        <w:lang w:val="tr-TR" w:eastAsia="tr-TR" w:bidi="tr-TR"/>
      </w:rPr>
    </w:lvl>
    <w:lvl w:ilvl="5" w:tplc="48263B2C">
      <w:numFmt w:val="bullet"/>
      <w:lvlText w:val="•"/>
      <w:lvlJc w:val="left"/>
      <w:pPr>
        <w:ind w:left="4923" w:hanging="425"/>
      </w:pPr>
      <w:rPr>
        <w:rFonts w:hint="default"/>
        <w:lang w:val="tr-TR" w:eastAsia="tr-TR" w:bidi="tr-TR"/>
      </w:rPr>
    </w:lvl>
    <w:lvl w:ilvl="6" w:tplc="99BC418C">
      <w:numFmt w:val="bullet"/>
      <w:lvlText w:val="•"/>
      <w:lvlJc w:val="left"/>
      <w:pPr>
        <w:ind w:left="5799" w:hanging="425"/>
      </w:pPr>
      <w:rPr>
        <w:rFonts w:hint="default"/>
        <w:lang w:val="tr-TR" w:eastAsia="tr-TR" w:bidi="tr-TR"/>
      </w:rPr>
    </w:lvl>
    <w:lvl w:ilvl="7" w:tplc="1A04533A">
      <w:numFmt w:val="bullet"/>
      <w:lvlText w:val="•"/>
      <w:lvlJc w:val="left"/>
      <w:pPr>
        <w:ind w:left="6676" w:hanging="425"/>
      </w:pPr>
      <w:rPr>
        <w:rFonts w:hint="default"/>
        <w:lang w:val="tr-TR" w:eastAsia="tr-TR" w:bidi="tr-TR"/>
      </w:rPr>
    </w:lvl>
    <w:lvl w:ilvl="8" w:tplc="5CDE3E4A">
      <w:numFmt w:val="bullet"/>
      <w:lvlText w:val="•"/>
      <w:lvlJc w:val="left"/>
      <w:pPr>
        <w:ind w:left="7553" w:hanging="425"/>
      </w:pPr>
      <w:rPr>
        <w:rFonts w:hint="default"/>
        <w:lang w:val="tr-TR" w:eastAsia="tr-TR" w:bidi="tr-TR"/>
      </w:rPr>
    </w:lvl>
  </w:abstractNum>
  <w:abstractNum w:abstractNumId="4">
    <w:nsid w:val="1B79170F"/>
    <w:multiLevelType w:val="hybridMultilevel"/>
    <w:tmpl w:val="924CFB02"/>
    <w:lvl w:ilvl="0" w:tplc="396E7D5E">
      <w:start w:val="1"/>
      <w:numFmt w:val="lowerLetter"/>
      <w:lvlText w:val="%1."/>
      <w:lvlJc w:val="left"/>
      <w:pPr>
        <w:ind w:left="478" w:hanging="360"/>
        <w:jc w:val="left"/>
      </w:pPr>
      <w:rPr>
        <w:rFonts w:ascii="Times New Roman" w:eastAsia="Times New Roman" w:hAnsi="Times New Roman" w:cs="Times New Roman" w:hint="default"/>
        <w:spacing w:val="-5"/>
        <w:w w:val="99"/>
        <w:sz w:val="24"/>
        <w:szCs w:val="24"/>
        <w:lang w:val="tr-TR" w:eastAsia="tr-TR" w:bidi="tr-TR"/>
      </w:rPr>
    </w:lvl>
    <w:lvl w:ilvl="1" w:tplc="E6085AA6">
      <w:numFmt w:val="bullet"/>
      <w:lvlText w:val="•"/>
      <w:lvlJc w:val="left"/>
      <w:pPr>
        <w:ind w:left="1362" w:hanging="360"/>
      </w:pPr>
      <w:rPr>
        <w:rFonts w:hint="default"/>
        <w:lang w:val="tr-TR" w:eastAsia="tr-TR" w:bidi="tr-TR"/>
      </w:rPr>
    </w:lvl>
    <w:lvl w:ilvl="2" w:tplc="E5ACBC4E">
      <w:numFmt w:val="bullet"/>
      <w:lvlText w:val="•"/>
      <w:lvlJc w:val="left"/>
      <w:pPr>
        <w:ind w:left="2245" w:hanging="360"/>
      </w:pPr>
      <w:rPr>
        <w:rFonts w:hint="default"/>
        <w:lang w:val="tr-TR" w:eastAsia="tr-TR" w:bidi="tr-TR"/>
      </w:rPr>
    </w:lvl>
    <w:lvl w:ilvl="3" w:tplc="AB2C29A6">
      <w:numFmt w:val="bullet"/>
      <w:lvlText w:val="•"/>
      <w:lvlJc w:val="left"/>
      <w:pPr>
        <w:ind w:left="3127" w:hanging="360"/>
      </w:pPr>
      <w:rPr>
        <w:rFonts w:hint="default"/>
        <w:lang w:val="tr-TR" w:eastAsia="tr-TR" w:bidi="tr-TR"/>
      </w:rPr>
    </w:lvl>
    <w:lvl w:ilvl="4" w:tplc="0C32325C">
      <w:numFmt w:val="bullet"/>
      <w:lvlText w:val="•"/>
      <w:lvlJc w:val="left"/>
      <w:pPr>
        <w:ind w:left="4010" w:hanging="360"/>
      </w:pPr>
      <w:rPr>
        <w:rFonts w:hint="default"/>
        <w:lang w:val="tr-TR" w:eastAsia="tr-TR" w:bidi="tr-TR"/>
      </w:rPr>
    </w:lvl>
    <w:lvl w:ilvl="5" w:tplc="71040D58">
      <w:numFmt w:val="bullet"/>
      <w:lvlText w:val="•"/>
      <w:lvlJc w:val="left"/>
      <w:pPr>
        <w:ind w:left="4893" w:hanging="360"/>
      </w:pPr>
      <w:rPr>
        <w:rFonts w:hint="default"/>
        <w:lang w:val="tr-TR" w:eastAsia="tr-TR" w:bidi="tr-TR"/>
      </w:rPr>
    </w:lvl>
    <w:lvl w:ilvl="6" w:tplc="6694AE5A">
      <w:numFmt w:val="bullet"/>
      <w:lvlText w:val="•"/>
      <w:lvlJc w:val="left"/>
      <w:pPr>
        <w:ind w:left="5775" w:hanging="360"/>
      </w:pPr>
      <w:rPr>
        <w:rFonts w:hint="default"/>
        <w:lang w:val="tr-TR" w:eastAsia="tr-TR" w:bidi="tr-TR"/>
      </w:rPr>
    </w:lvl>
    <w:lvl w:ilvl="7" w:tplc="32FC5686">
      <w:numFmt w:val="bullet"/>
      <w:lvlText w:val="•"/>
      <w:lvlJc w:val="left"/>
      <w:pPr>
        <w:ind w:left="6658" w:hanging="360"/>
      </w:pPr>
      <w:rPr>
        <w:rFonts w:hint="default"/>
        <w:lang w:val="tr-TR" w:eastAsia="tr-TR" w:bidi="tr-TR"/>
      </w:rPr>
    </w:lvl>
    <w:lvl w:ilvl="8" w:tplc="CF1C0C5E">
      <w:numFmt w:val="bullet"/>
      <w:lvlText w:val="•"/>
      <w:lvlJc w:val="left"/>
      <w:pPr>
        <w:ind w:left="7541" w:hanging="360"/>
      </w:pPr>
      <w:rPr>
        <w:rFonts w:hint="default"/>
        <w:lang w:val="tr-TR" w:eastAsia="tr-TR" w:bidi="tr-TR"/>
      </w:rPr>
    </w:lvl>
  </w:abstractNum>
  <w:abstractNum w:abstractNumId="5">
    <w:nsid w:val="25C51E0A"/>
    <w:multiLevelType w:val="hybridMultilevel"/>
    <w:tmpl w:val="383CC804"/>
    <w:lvl w:ilvl="0" w:tplc="D52A668A">
      <w:start w:val="1"/>
      <w:numFmt w:val="lowerLetter"/>
      <w:lvlText w:val="%1."/>
      <w:lvlJc w:val="left"/>
      <w:pPr>
        <w:ind w:left="478" w:hanging="360"/>
        <w:jc w:val="left"/>
      </w:pPr>
      <w:rPr>
        <w:rFonts w:ascii="Times New Roman" w:eastAsia="Times New Roman" w:hAnsi="Times New Roman" w:cs="Times New Roman" w:hint="default"/>
        <w:spacing w:val="-12"/>
        <w:w w:val="100"/>
        <w:sz w:val="24"/>
        <w:szCs w:val="24"/>
        <w:lang w:val="tr-TR" w:eastAsia="tr-TR" w:bidi="tr-TR"/>
      </w:rPr>
    </w:lvl>
    <w:lvl w:ilvl="1" w:tplc="4992EB6A">
      <w:numFmt w:val="bullet"/>
      <w:lvlText w:val="•"/>
      <w:lvlJc w:val="left"/>
      <w:pPr>
        <w:ind w:left="1362" w:hanging="360"/>
      </w:pPr>
      <w:rPr>
        <w:rFonts w:hint="default"/>
        <w:lang w:val="tr-TR" w:eastAsia="tr-TR" w:bidi="tr-TR"/>
      </w:rPr>
    </w:lvl>
    <w:lvl w:ilvl="2" w:tplc="C860AA30">
      <w:numFmt w:val="bullet"/>
      <w:lvlText w:val="•"/>
      <w:lvlJc w:val="left"/>
      <w:pPr>
        <w:ind w:left="2245" w:hanging="360"/>
      </w:pPr>
      <w:rPr>
        <w:rFonts w:hint="default"/>
        <w:lang w:val="tr-TR" w:eastAsia="tr-TR" w:bidi="tr-TR"/>
      </w:rPr>
    </w:lvl>
    <w:lvl w:ilvl="3" w:tplc="657CDEC0">
      <w:numFmt w:val="bullet"/>
      <w:lvlText w:val="•"/>
      <w:lvlJc w:val="left"/>
      <w:pPr>
        <w:ind w:left="3127" w:hanging="360"/>
      </w:pPr>
      <w:rPr>
        <w:rFonts w:hint="default"/>
        <w:lang w:val="tr-TR" w:eastAsia="tr-TR" w:bidi="tr-TR"/>
      </w:rPr>
    </w:lvl>
    <w:lvl w:ilvl="4" w:tplc="11AC7AF0">
      <w:numFmt w:val="bullet"/>
      <w:lvlText w:val="•"/>
      <w:lvlJc w:val="left"/>
      <w:pPr>
        <w:ind w:left="4010" w:hanging="360"/>
      </w:pPr>
      <w:rPr>
        <w:rFonts w:hint="default"/>
        <w:lang w:val="tr-TR" w:eastAsia="tr-TR" w:bidi="tr-TR"/>
      </w:rPr>
    </w:lvl>
    <w:lvl w:ilvl="5" w:tplc="CAFCD7FA">
      <w:numFmt w:val="bullet"/>
      <w:lvlText w:val="•"/>
      <w:lvlJc w:val="left"/>
      <w:pPr>
        <w:ind w:left="4893" w:hanging="360"/>
      </w:pPr>
      <w:rPr>
        <w:rFonts w:hint="default"/>
        <w:lang w:val="tr-TR" w:eastAsia="tr-TR" w:bidi="tr-TR"/>
      </w:rPr>
    </w:lvl>
    <w:lvl w:ilvl="6" w:tplc="4FE42C12">
      <w:numFmt w:val="bullet"/>
      <w:lvlText w:val="•"/>
      <w:lvlJc w:val="left"/>
      <w:pPr>
        <w:ind w:left="5775" w:hanging="360"/>
      </w:pPr>
      <w:rPr>
        <w:rFonts w:hint="default"/>
        <w:lang w:val="tr-TR" w:eastAsia="tr-TR" w:bidi="tr-TR"/>
      </w:rPr>
    </w:lvl>
    <w:lvl w:ilvl="7" w:tplc="1C0C7E50">
      <w:numFmt w:val="bullet"/>
      <w:lvlText w:val="•"/>
      <w:lvlJc w:val="left"/>
      <w:pPr>
        <w:ind w:left="6658" w:hanging="360"/>
      </w:pPr>
      <w:rPr>
        <w:rFonts w:hint="default"/>
        <w:lang w:val="tr-TR" w:eastAsia="tr-TR" w:bidi="tr-TR"/>
      </w:rPr>
    </w:lvl>
    <w:lvl w:ilvl="8" w:tplc="2D8A7992">
      <w:numFmt w:val="bullet"/>
      <w:lvlText w:val="•"/>
      <w:lvlJc w:val="left"/>
      <w:pPr>
        <w:ind w:left="7541" w:hanging="360"/>
      </w:pPr>
      <w:rPr>
        <w:rFonts w:hint="default"/>
        <w:lang w:val="tr-TR" w:eastAsia="tr-TR" w:bidi="tr-TR"/>
      </w:rPr>
    </w:lvl>
  </w:abstractNum>
  <w:abstractNum w:abstractNumId="6">
    <w:nsid w:val="2C597AFD"/>
    <w:multiLevelType w:val="hybridMultilevel"/>
    <w:tmpl w:val="42DE9E36"/>
    <w:lvl w:ilvl="0" w:tplc="F82C435A">
      <w:start w:val="1"/>
      <w:numFmt w:val="lowerLetter"/>
      <w:lvlText w:val="%1."/>
      <w:lvlJc w:val="left"/>
      <w:pPr>
        <w:ind w:left="478" w:hanging="360"/>
        <w:jc w:val="left"/>
      </w:pPr>
      <w:rPr>
        <w:rFonts w:ascii="Times New Roman" w:eastAsia="Times New Roman" w:hAnsi="Times New Roman" w:cs="Times New Roman" w:hint="default"/>
        <w:spacing w:val="-5"/>
        <w:w w:val="99"/>
        <w:sz w:val="24"/>
        <w:szCs w:val="24"/>
        <w:lang w:val="tr-TR" w:eastAsia="tr-TR" w:bidi="tr-TR"/>
      </w:rPr>
    </w:lvl>
    <w:lvl w:ilvl="1" w:tplc="541E733C">
      <w:numFmt w:val="bullet"/>
      <w:lvlText w:val="•"/>
      <w:lvlJc w:val="left"/>
      <w:pPr>
        <w:ind w:left="1362" w:hanging="360"/>
      </w:pPr>
      <w:rPr>
        <w:rFonts w:hint="default"/>
        <w:lang w:val="tr-TR" w:eastAsia="tr-TR" w:bidi="tr-TR"/>
      </w:rPr>
    </w:lvl>
    <w:lvl w:ilvl="2" w:tplc="53D6B544">
      <w:numFmt w:val="bullet"/>
      <w:lvlText w:val="•"/>
      <w:lvlJc w:val="left"/>
      <w:pPr>
        <w:ind w:left="2245" w:hanging="360"/>
      </w:pPr>
      <w:rPr>
        <w:rFonts w:hint="default"/>
        <w:lang w:val="tr-TR" w:eastAsia="tr-TR" w:bidi="tr-TR"/>
      </w:rPr>
    </w:lvl>
    <w:lvl w:ilvl="3" w:tplc="8B605B30">
      <w:numFmt w:val="bullet"/>
      <w:lvlText w:val="•"/>
      <w:lvlJc w:val="left"/>
      <w:pPr>
        <w:ind w:left="3127" w:hanging="360"/>
      </w:pPr>
      <w:rPr>
        <w:rFonts w:hint="default"/>
        <w:lang w:val="tr-TR" w:eastAsia="tr-TR" w:bidi="tr-TR"/>
      </w:rPr>
    </w:lvl>
    <w:lvl w:ilvl="4" w:tplc="C65C5D1A">
      <w:numFmt w:val="bullet"/>
      <w:lvlText w:val="•"/>
      <w:lvlJc w:val="left"/>
      <w:pPr>
        <w:ind w:left="4010" w:hanging="360"/>
      </w:pPr>
      <w:rPr>
        <w:rFonts w:hint="default"/>
        <w:lang w:val="tr-TR" w:eastAsia="tr-TR" w:bidi="tr-TR"/>
      </w:rPr>
    </w:lvl>
    <w:lvl w:ilvl="5" w:tplc="39980B46">
      <w:numFmt w:val="bullet"/>
      <w:lvlText w:val="•"/>
      <w:lvlJc w:val="left"/>
      <w:pPr>
        <w:ind w:left="4893" w:hanging="360"/>
      </w:pPr>
      <w:rPr>
        <w:rFonts w:hint="default"/>
        <w:lang w:val="tr-TR" w:eastAsia="tr-TR" w:bidi="tr-TR"/>
      </w:rPr>
    </w:lvl>
    <w:lvl w:ilvl="6" w:tplc="E67230C4">
      <w:numFmt w:val="bullet"/>
      <w:lvlText w:val="•"/>
      <w:lvlJc w:val="left"/>
      <w:pPr>
        <w:ind w:left="5775" w:hanging="360"/>
      </w:pPr>
      <w:rPr>
        <w:rFonts w:hint="default"/>
        <w:lang w:val="tr-TR" w:eastAsia="tr-TR" w:bidi="tr-TR"/>
      </w:rPr>
    </w:lvl>
    <w:lvl w:ilvl="7" w:tplc="24DA2454">
      <w:numFmt w:val="bullet"/>
      <w:lvlText w:val="•"/>
      <w:lvlJc w:val="left"/>
      <w:pPr>
        <w:ind w:left="6658" w:hanging="360"/>
      </w:pPr>
      <w:rPr>
        <w:rFonts w:hint="default"/>
        <w:lang w:val="tr-TR" w:eastAsia="tr-TR" w:bidi="tr-TR"/>
      </w:rPr>
    </w:lvl>
    <w:lvl w:ilvl="8" w:tplc="05E2047C">
      <w:numFmt w:val="bullet"/>
      <w:lvlText w:val="•"/>
      <w:lvlJc w:val="left"/>
      <w:pPr>
        <w:ind w:left="7541" w:hanging="360"/>
      </w:pPr>
      <w:rPr>
        <w:rFonts w:hint="default"/>
        <w:lang w:val="tr-TR" w:eastAsia="tr-TR" w:bidi="tr-TR"/>
      </w:rPr>
    </w:lvl>
  </w:abstractNum>
  <w:abstractNum w:abstractNumId="7">
    <w:nsid w:val="32174D95"/>
    <w:multiLevelType w:val="hybridMultilevel"/>
    <w:tmpl w:val="412A6924"/>
    <w:lvl w:ilvl="0" w:tplc="FC56FE20">
      <w:start w:val="1"/>
      <w:numFmt w:val="lowerLetter"/>
      <w:lvlText w:val="%1."/>
      <w:lvlJc w:val="left"/>
      <w:pPr>
        <w:ind w:left="478" w:hanging="360"/>
        <w:jc w:val="left"/>
      </w:pPr>
      <w:rPr>
        <w:rFonts w:ascii="Times New Roman" w:eastAsia="Times New Roman" w:hAnsi="Times New Roman" w:cs="Times New Roman" w:hint="default"/>
        <w:spacing w:val="-5"/>
        <w:w w:val="99"/>
        <w:sz w:val="24"/>
        <w:szCs w:val="24"/>
        <w:lang w:val="tr-TR" w:eastAsia="tr-TR" w:bidi="tr-TR"/>
      </w:rPr>
    </w:lvl>
    <w:lvl w:ilvl="1" w:tplc="CA442FA4">
      <w:numFmt w:val="bullet"/>
      <w:lvlText w:val="•"/>
      <w:lvlJc w:val="left"/>
      <w:pPr>
        <w:ind w:left="1362" w:hanging="360"/>
      </w:pPr>
      <w:rPr>
        <w:rFonts w:hint="default"/>
        <w:lang w:val="tr-TR" w:eastAsia="tr-TR" w:bidi="tr-TR"/>
      </w:rPr>
    </w:lvl>
    <w:lvl w:ilvl="2" w:tplc="0E16CFB6">
      <w:numFmt w:val="bullet"/>
      <w:lvlText w:val="•"/>
      <w:lvlJc w:val="left"/>
      <w:pPr>
        <w:ind w:left="2245" w:hanging="360"/>
      </w:pPr>
      <w:rPr>
        <w:rFonts w:hint="default"/>
        <w:lang w:val="tr-TR" w:eastAsia="tr-TR" w:bidi="tr-TR"/>
      </w:rPr>
    </w:lvl>
    <w:lvl w:ilvl="3" w:tplc="125C9E62">
      <w:numFmt w:val="bullet"/>
      <w:lvlText w:val="•"/>
      <w:lvlJc w:val="left"/>
      <w:pPr>
        <w:ind w:left="3127" w:hanging="360"/>
      </w:pPr>
      <w:rPr>
        <w:rFonts w:hint="default"/>
        <w:lang w:val="tr-TR" w:eastAsia="tr-TR" w:bidi="tr-TR"/>
      </w:rPr>
    </w:lvl>
    <w:lvl w:ilvl="4" w:tplc="A300CC58">
      <w:numFmt w:val="bullet"/>
      <w:lvlText w:val="•"/>
      <w:lvlJc w:val="left"/>
      <w:pPr>
        <w:ind w:left="4010" w:hanging="360"/>
      </w:pPr>
      <w:rPr>
        <w:rFonts w:hint="default"/>
        <w:lang w:val="tr-TR" w:eastAsia="tr-TR" w:bidi="tr-TR"/>
      </w:rPr>
    </w:lvl>
    <w:lvl w:ilvl="5" w:tplc="C1405096">
      <w:numFmt w:val="bullet"/>
      <w:lvlText w:val="•"/>
      <w:lvlJc w:val="left"/>
      <w:pPr>
        <w:ind w:left="4893" w:hanging="360"/>
      </w:pPr>
      <w:rPr>
        <w:rFonts w:hint="default"/>
        <w:lang w:val="tr-TR" w:eastAsia="tr-TR" w:bidi="tr-TR"/>
      </w:rPr>
    </w:lvl>
    <w:lvl w:ilvl="6" w:tplc="EBD87AFC">
      <w:numFmt w:val="bullet"/>
      <w:lvlText w:val="•"/>
      <w:lvlJc w:val="left"/>
      <w:pPr>
        <w:ind w:left="5775" w:hanging="360"/>
      </w:pPr>
      <w:rPr>
        <w:rFonts w:hint="default"/>
        <w:lang w:val="tr-TR" w:eastAsia="tr-TR" w:bidi="tr-TR"/>
      </w:rPr>
    </w:lvl>
    <w:lvl w:ilvl="7" w:tplc="78420CD0">
      <w:numFmt w:val="bullet"/>
      <w:lvlText w:val="•"/>
      <w:lvlJc w:val="left"/>
      <w:pPr>
        <w:ind w:left="6658" w:hanging="360"/>
      </w:pPr>
      <w:rPr>
        <w:rFonts w:hint="default"/>
        <w:lang w:val="tr-TR" w:eastAsia="tr-TR" w:bidi="tr-TR"/>
      </w:rPr>
    </w:lvl>
    <w:lvl w:ilvl="8" w:tplc="01D2448A">
      <w:numFmt w:val="bullet"/>
      <w:lvlText w:val="•"/>
      <w:lvlJc w:val="left"/>
      <w:pPr>
        <w:ind w:left="7541" w:hanging="360"/>
      </w:pPr>
      <w:rPr>
        <w:rFonts w:hint="default"/>
        <w:lang w:val="tr-TR" w:eastAsia="tr-TR" w:bidi="tr-TR"/>
      </w:rPr>
    </w:lvl>
  </w:abstractNum>
  <w:abstractNum w:abstractNumId="8">
    <w:nsid w:val="3D25757E"/>
    <w:multiLevelType w:val="hybridMultilevel"/>
    <w:tmpl w:val="891C6C6C"/>
    <w:lvl w:ilvl="0" w:tplc="CF02F834">
      <w:start w:val="1"/>
      <w:numFmt w:val="lowerLetter"/>
      <w:lvlText w:val="%1."/>
      <w:lvlJc w:val="left"/>
      <w:pPr>
        <w:ind w:left="478" w:hanging="360"/>
        <w:jc w:val="left"/>
      </w:pPr>
      <w:rPr>
        <w:rFonts w:ascii="Times New Roman" w:eastAsia="Times New Roman" w:hAnsi="Times New Roman" w:cs="Times New Roman" w:hint="default"/>
        <w:spacing w:val="-21"/>
        <w:w w:val="99"/>
        <w:sz w:val="24"/>
        <w:szCs w:val="24"/>
        <w:lang w:val="tr-TR" w:eastAsia="tr-TR" w:bidi="tr-TR"/>
      </w:rPr>
    </w:lvl>
    <w:lvl w:ilvl="1" w:tplc="6B8A0C16">
      <w:numFmt w:val="bullet"/>
      <w:lvlText w:val="•"/>
      <w:lvlJc w:val="left"/>
      <w:pPr>
        <w:ind w:left="1362" w:hanging="360"/>
      </w:pPr>
      <w:rPr>
        <w:rFonts w:hint="default"/>
        <w:lang w:val="tr-TR" w:eastAsia="tr-TR" w:bidi="tr-TR"/>
      </w:rPr>
    </w:lvl>
    <w:lvl w:ilvl="2" w:tplc="29761788">
      <w:numFmt w:val="bullet"/>
      <w:lvlText w:val="•"/>
      <w:lvlJc w:val="left"/>
      <w:pPr>
        <w:ind w:left="2245" w:hanging="360"/>
      </w:pPr>
      <w:rPr>
        <w:rFonts w:hint="default"/>
        <w:lang w:val="tr-TR" w:eastAsia="tr-TR" w:bidi="tr-TR"/>
      </w:rPr>
    </w:lvl>
    <w:lvl w:ilvl="3" w:tplc="3120E3A4">
      <w:numFmt w:val="bullet"/>
      <w:lvlText w:val="•"/>
      <w:lvlJc w:val="left"/>
      <w:pPr>
        <w:ind w:left="3127" w:hanging="360"/>
      </w:pPr>
      <w:rPr>
        <w:rFonts w:hint="default"/>
        <w:lang w:val="tr-TR" w:eastAsia="tr-TR" w:bidi="tr-TR"/>
      </w:rPr>
    </w:lvl>
    <w:lvl w:ilvl="4" w:tplc="C06478B6">
      <w:numFmt w:val="bullet"/>
      <w:lvlText w:val="•"/>
      <w:lvlJc w:val="left"/>
      <w:pPr>
        <w:ind w:left="4010" w:hanging="360"/>
      </w:pPr>
      <w:rPr>
        <w:rFonts w:hint="default"/>
        <w:lang w:val="tr-TR" w:eastAsia="tr-TR" w:bidi="tr-TR"/>
      </w:rPr>
    </w:lvl>
    <w:lvl w:ilvl="5" w:tplc="57221F28">
      <w:numFmt w:val="bullet"/>
      <w:lvlText w:val="•"/>
      <w:lvlJc w:val="left"/>
      <w:pPr>
        <w:ind w:left="4893" w:hanging="360"/>
      </w:pPr>
      <w:rPr>
        <w:rFonts w:hint="default"/>
        <w:lang w:val="tr-TR" w:eastAsia="tr-TR" w:bidi="tr-TR"/>
      </w:rPr>
    </w:lvl>
    <w:lvl w:ilvl="6" w:tplc="BB205880">
      <w:numFmt w:val="bullet"/>
      <w:lvlText w:val="•"/>
      <w:lvlJc w:val="left"/>
      <w:pPr>
        <w:ind w:left="5775" w:hanging="360"/>
      </w:pPr>
      <w:rPr>
        <w:rFonts w:hint="default"/>
        <w:lang w:val="tr-TR" w:eastAsia="tr-TR" w:bidi="tr-TR"/>
      </w:rPr>
    </w:lvl>
    <w:lvl w:ilvl="7" w:tplc="986C068A">
      <w:numFmt w:val="bullet"/>
      <w:lvlText w:val="•"/>
      <w:lvlJc w:val="left"/>
      <w:pPr>
        <w:ind w:left="6658" w:hanging="360"/>
      </w:pPr>
      <w:rPr>
        <w:rFonts w:hint="default"/>
        <w:lang w:val="tr-TR" w:eastAsia="tr-TR" w:bidi="tr-TR"/>
      </w:rPr>
    </w:lvl>
    <w:lvl w:ilvl="8" w:tplc="32D801CC">
      <w:numFmt w:val="bullet"/>
      <w:lvlText w:val="•"/>
      <w:lvlJc w:val="left"/>
      <w:pPr>
        <w:ind w:left="7541" w:hanging="360"/>
      </w:pPr>
      <w:rPr>
        <w:rFonts w:hint="default"/>
        <w:lang w:val="tr-TR" w:eastAsia="tr-TR" w:bidi="tr-TR"/>
      </w:rPr>
    </w:lvl>
  </w:abstractNum>
  <w:abstractNum w:abstractNumId="9">
    <w:nsid w:val="47DA40C3"/>
    <w:multiLevelType w:val="hybridMultilevel"/>
    <w:tmpl w:val="6264F5A6"/>
    <w:lvl w:ilvl="0" w:tplc="6F2450FA">
      <w:start w:val="1"/>
      <w:numFmt w:val="lowerLetter"/>
      <w:lvlText w:val="%1."/>
      <w:lvlJc w:val="left"/>
      <w:pPr>
        <w:ind w:left="543" w:hanging="425"/>
        <w:jc w:val="left"/>
      </w:pPr>
      <w:rPr>
        <w:rFonts w:ascii="Times New Roman" w:eastAsia="Times New Roman" w:hAnsi="Times New Roman" w:cs="Times New Roman" w:hint="default"/>
        <w:spacing w:val="-3"/>
        <w:w w:val="100"/>
        <w:sz w:val="24"/>
        <w:szCs w:val="24"/>
        <w:lang w:val="tr-TR" w:eastAsia="tr-TR" w:bidi="tr-TR"/>
      </w:rPr>
    </w:lvl>
    <w:lvl w:ilvl="1" w:tplc="106E98E2">
      <w:numFmt w:val="bullet"/>
      <w:lvlText w:val="•"/>
      <w:lvlJc w:val="left"/>
      <w:pPr>
        <w:ind w:left="1416" w:hanging="425"/>
      </w:pPr>
      <w:rPr>
        <w:rFonts w:hint="default"/>
        <w:lang w:val="tr-TR" w:eastAsia="tr-TR" w:bidi="tr-TR"/>
      </w:rPr>
    </w:lvl>
    <w:lvl w:ilvl="2" w:tplc="9D8EF21E">
      <w:numFmt w:val="bullet"/>
      <w:lvlText w:val="•"/>
      <w:lvlJc w:val="left"/>
      <w:pPr>
        <w:ind w:left="2293" w:hanging="425"/>
      </w:pPr>
      <w:rPr>
        <w:rFonts w:hint="default"/>
        <w:lang w:val="tr-TR" w:eastAsia="tr-TR" w:bidi="tr-TR"/>
      </w:rPr>
    </w:lvl>
    <w:lvl w:ilvl="3" w:tplc="0158D566">
      <w:numFmt w:val="bullet"/>
      <w:lvlText w:val="•"/>
      <w:lvlJc w:val="left"/>
      <w:pPr>
        <w:ind w:left="3169" w:hanging="425"/>
      </w:pPr>
      <w:rPr>
        <w:rFonts w:hint="default"/>
        <w:lang w:val="tr-TR" w:eastAsia="tr-TR" w:bidi="tr-TR"/>
      </w:rPr>
    </w:lvl>
    <w:lvl w:ilvl="4" w:tplc="2CA6224C">
      <w:numFmt w:val="bullet"/>
      <w:lvlText w:val="•"/>
      <w:lvlJc w:val="left"/>
      <w:pPr>
        <w:ind w:left="4046" w:hanging="425"/>
      </w:pPr>
      <w:rPr>
        <w:rFonts w:hint="default"/>
        <w:lang w:val="tr-TR" w:eastAsia="tr-TR" w:bidi="tr-TR"/>
      </w:rPr>
    </w:lvl>
    <w:lvl w:ilvl="5" w:tplc="03704C38">
      <w:numFmt w:val="bullet"/>
      <w:lvlText w:val="•"/>
      <w:lvlJc w:val="left"/>
      <w:pPr>
        <w:ind w:left="4923" w:hanging="425"/>
      </w:pPr>
      <w:rPr>
        <w:rFonts w:hint="default"/>
        <w:lang w:val="tr-TR" w:eastAsia="tr-TR" w:bidi="tr-TR"/>
      </w:rPr>
    </w:lvl>
    <w:lvl w:ilvl="6" w:tplc="93409F0A">
      <w:numFmt w:val="bullet"/>
      <w:lvlText w:val="•"/>
      <w:lvlJc w:val="left"/>
      <w:pPr>
        <w:ind w:left="5799" w:hanging="425"/>
      </w:pPr>
      <w:rPr>
        <w:rFonts w:hint="default"/>
        <w:lang w:val="tr-TR" w:eastAsia="tr-TR" w:bidi="tr-TR"/>
      </w:rPr>
    </w:lvl>
    <w:lvl w:ilvl="7" w:tplc="D51E902C">
      <w:numFmt w:val="bullet"/>
      <w:lvlText w:val="•"/>
      <w:lvlJc w:val="left"/>
      <w:pPr>
        <w:ind w:left="6676" w:hanging="425"/>
      </w:pPr>
      <w:rPr>
        <w:rFonts w:hint="default"/>
        <w:lang w:val="tr-TR" w:eastAsia="tr-TR" w:bidi="tr-TR"/>
      </w:rPr>
    </w:lvl>
    <w:lvl w:ilvl="8" w:tplc="5EE62372">
      <w:numFmt w:val="bullet"/>
      <w:lvlText w:val="•"/>
      <w:lvlJc w:val="left"/>
      <w:pPr>
        <w:ind w:left="7553" w:hanging="425"/>
      </w:pPr>
      <w:rPr>
        <w:rFonts w:hint="default"/>
        <w:lang w:val="tr-TR" w:eastAsia="tr-TR" w:bidi="tr-TR"/>
      </w:rPr>
    </w:lvl>
  </w:abstractNum>
  <w:abstractNum w:abstractNumId="10">
    <w:nsid w:val="4BE41C09"/>
    <w:multiLevelType w:val="hybridMultilevel"/>
    <w:tmpl w:val="64069F9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D827E4B"/>
    <w:multiLevelType w:val="hybridMultilevel"/>
    <w:tmpl w:val="944216B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962310E"/>
    <w:multiLevelType w:val="hybridMultilevel"/>
    <w:tmpl w:val="4EDE2152"/>
    <w:lvl w:ilvl="0" w:tplc="91643C68">
      <w:start w:val="1"/>
      <w:numFmt w:val="lowerLetter"/>
      <w:lvlText w:val="%1."/>
      <w:lvlJc w:val="left"/>
      <w:pPr>
        <w:ind w:left="546" w:hanging="428"/>
        <w:jc w:val="left"/>
      </w:pPr>
      <w:rPr>
        <w:rFonts w:ascii="Times New Roman" w:eastAsia="Times New Roman" w:hAnsi="Times New Roman" w:cs="Times New Roman" w:hint="default"/>
        <w:spacing w:val="-30"/>
        <w:w w:val="99"/>
        <w:sz w:val="24"/>
        <w:szCs w:val="24"/>
        <w:lang w:val="tr-TR" w:eastAsia="tr-TR" w:bidi="tr-TR"/>
      </w:rPr>
    </w:lvl>
    <w:lvl w:ilvl="1" w:tplc="B562EA20">
      <w:numFmt w:val="bullet"/>
      <w:lvlText w:val="•"/>
      <w:lvlJc w:val="left"/>
      <w:pPr>
        <w:ind w:left="1416" w:hanging="428"/>
      </w:pPr>
      <w:rPr>
        <w:rFonts w:hint="default"/>
        <w:lang w:val="tr-TR" w:eastAsia="tr-TR" w:bidi="tr-TR"/>
      </w:rPr>
    </w:lvl>
    <w:lvl w:ilvl="2" w:tplc="6C46230A">
      <w:numFmt w:val="bullet"/>
      <w:lvlText w:val="•"/>
      <w:lvlJc w:val="left"/>
      <w:pPr>
        <w:ind w:left="2293" w:hanging="428"/>
      </w:pPr>
      <w:rPr>
        <w:rFonts w:hint="default"/>
        <w:lang w:val="tr-TR" w:eastAsia="tr-TR" w:bidi="tr-TR"/>
      </w:rPr>
    </w:lvl>
    <w:lvl w:ilvl="3" w:tplc="97AE56EA">
      <w:numFmt w:val="bullet"/>
      <w:lvlText w:val="•"/>
      <w:lvlJc w:val="left"/>
      <w:pPr>
        <w:ind w:left="3169" w:hanging="428"/>
      </w:pPr>
      <w:rPr>
        <w:rFonts w:hint="default"/>
        <w:lang w:val="tr-TR" w:eastAsia="tr-TR" w:bidi="tr-TR"/>
      </w:rPr>
    </w:lvl>
    <w:lvl w:ilvl="4" w:tplc="C2BAEC1C">
      <w:numFmt w:val="bullet"/>
      <w:lvlText w:val="•"/>
      <w:lvlJc w:val="left"/>
      <w:pPr>
        <w:ind w:left="4046" w:hanging="428"/>
      </w:pPr>
      <w:rPr>
        <w:rFonts w:hint="default"/>
        <w:lang w:val="tr-TR" w:eastAsia="tr-TR" w:bidi="tr-TR"/>
      </w:rPr>
    </w:lvl>
    <w:lvl w:ilvl="5" w:tplc="96106C7E">
      <w:numFmt w:val="bullet"/>
      <w:lvlText w:val="•"/>
      <w:lvlJc w:val="left"/>
      <w:pPr>
        <w:ind w:left="4923" w:hanging="428"/>
      </w:pPr>
      <w:rPr>
        <w:rFonts w:hint="default"/>
        <w:lang w:val="tr-TR" w:eastAsia="tr-TR" w:bidi="tr-TR"/>
      </w:rPr>
    </w:lvl>
    <w:lvl w:ilvl="6" w:tplc="B47455FA">
      <w:numFmt w:val="bullet"/>
      <w:lvlText w:val="•"/>
      <w:lvlJc w:val="left"/>
      <w:pPr>
        <w:ind w:left="5799" w:hanging="428"/>
      </w:pPr>
      <w:rPr>
        <w:rFonts w:hint="default"/>
        <w:lang w:val="tr-TR" w:eastAsia="tr-TR" w:bidi="tr-TR"/>
      </w:rPr>
    </w:lvl>
    <w:lvl w:ilvl="7" w:tplc="D7F44E50">
      <w:numFmt w:val="bullet"/>
      <w:lvlText w:val="•"/>
      <w:lvlJc w:val="left"/>
      <w:pPr>
        <w:ind w:left="6676" w:hanging="428"/>
      </w:pPr>
      <w:rPr>
        <w:rFonts w:hint="default"/>
        <w:lang w:val="tr-TR" w:eastAsia="tr-TR" w:bidi="tr-TR"/>
      </w:rPr>
    </w:lvl>
    <w:lvl w:ilvl="8" w:tplc="B094CC44">
      <w:numFmt w:val="bullet"/>
      <w:lvlText w:val="•"/>
      <w:lvlJc w:val="left"/>
      <w:pPr>
        <w:ind w:left="7553" w:hanging="428"/>
      </w:pPr>
      <w:rPr>
        <w:rFonts w:hint="default"/>
        <w:lang w:val="tr-TR" w:eastAsia="tr-TR" w:bidi="tr-TR"/>
      </w:rPr>
    </w:lvl>
  </w:abstractNum>
  <w:abstractNum w:abstractNumId="13">
    <w:nsid w:val="76FC72BA"/>
    <w:multiLevelType w:val="hybridMultilevel"/>
    <w:tmpl w:val="34481AFC"/>
    <w:lvl w:ilvl="0" w:tplc="B9E88FAC">
      <w:start w:val="1"/>
      <w:numFmt w:val="lowerLetter"/>
      <w:lvlText w:val="%1."/>
      <w:lvlJc w:val="left"/>
      <w:pPr>
        <w:ind w:left="478" w:hanging="360"/>
        <w:jc w:val="left"/>
      </w:pPr>
      <w:rPr>
        <w:rFonts w:ascii="Times New Roman" w:eastAsia="Times New Roman" w:hAnsi="Times New Roman" w:cs="Times New Roman" w:hint="default"/>
        <w:spacing w:val="-25"/>
        <w:w w:val="100"/>
        <w:sz w:val="24"/>
        <w:szCs w:val="24"/>
        <w:lang w:val="tr-TR" w:eastAsia="tr-TR" w:bidi="tr-TR"/>
      </w:rPr>
    </w:lvl>
    <w:lvl w:ilvl="1" w:tplc="2B2A7712">
      <w:numFmt w:val="bullet"/>
      <w:lvlText w:val="•"/>
      <w:lvlJc w:val="left"/>
      <w:pPr>
        <w:ind w:left="1362" w:hanging="360"/>
      </w:pPr>
      <w:rPr>
        <w:rFonts w:hint="default"/>
        <w:lang w:val="tr-TR" w:eastAsia="tr-TR" w:bidi="tr-TR"/>
      </w:rPr>
    </w:lvl>
    <w:lvl w:ilvl="2" w:tplc="516E7FC8">
      <w:numFmt w:val="bullet"/>
      <w:lvlText w:val="•"/>
      <w:lvlJc w:val="left"/>
      <w:pPr>
        <w:ind w:left="2245" w:hanging="360"/>
      </w:pPr>
      <w:rPr>
        <w:rFonts w:hint="default"/>
        <w:lang w:val="tr-TR" w:eastAsia="tr-TR" w:bidi="tr-TR"/>
      </w:rPr>
    </w:lvl>
    <w:lvl w:ilvl="3" w:tplc="7862D79A">
      <w:numFmt w:val="bullet"/>
      <w:lvlText w:val="•"/>
      <w:lvlJc w:val="left"/>
      <w:pPr>
        <w:ind w:left="3127" w:hanging="360"/>
      </w:pPr>
      <w:rPr>
        <w:rFonts w:hint="default"/>
        <w:lang w:val="tr-TR" w:eastAsia="tr-TR" w:bidi="tr-TR"/>
      </w:rPr>
    </w:lvl>
    <w:lvl w:ilvl="4" w:tplc="BCDAA8C4">
      <w:numFmt w:val="bullet"/>
      <w:lvlText w:val="•"/>
      <w:lvlJc w:val="left"/>
      <w:pPr>
        <w:ind w:left="4010" w:hanging="360"/>
      </w:pPr>
      <w:rPr>
        <w:rFonts w:hint="default"/>
        <w:lang w:val="tr-TR" w:eastAsia="tr-TR" w:bidi="tr-TR"/>
      </w:rPr>
    </w:lvl>
    <w:lvl w:ilvl="5" w:tplc="E9FAD8C8">
      <w:numFmt w:val="bullet"/>
      <w:lvlText w:val="•"/>
      <w:lvlJc w:val="left"/>
      <w:pPr>
        <w:ind w:left="4893" w:hanging="360"/>
      </w:pPr>
      <w:rPr>
        <w:rFonts w:hint="default"/>
        <w:lang w:val="tr-TR" w:eastAsia="tr-TR" w:bidi="tr-TR"/>
      </w:rPr>
    </w:lvl>
    <w:lvl w:ilvl="6" w:tplc="2FC626E0">
      <w:numFmt w:val="bullet"/>
      <w:lvlText w:val="•"/>
      <w:lvlJc w:val="left"/>
      <w:pPr>
        <w:ind w:left="5775" w:hanging="360"/>
      </w:pPr>
      <w:rPr>
        <w:rFonts w:hint="default"/>
        <w:lang w:val="tr-TR" w:eastAsia="tr-TR" w:bidi="tr-TR"/>
      </w:rPr>
    </w:lvl>
    <w:lvl w:ilvl="7" w:tplc="CDEEDF40">
      <w:numFmt w:val="bullet"/>
      <w:lvlText w:val="•"/>
      <w:lvlJc w:val="left"/>
      <w:pPr>
        <w:ind w:left="6658" w:hanging="360"/>
      </w:pPr>
      <w:rPr>
        <w:rFonts w:hint="default"/>
        <w:lang w:val="tr-TR" w:eastAsia="tr-TR" w:bidi="tr-TR"/>
      </w:rPr>
    </w:lvl>
    <w:lvl w:ilvl="8" w:tplc="3EB06100">
      <w:numFmt w:val="bullet"/>
      <w:lvlText w:val="•"/>
      <w:lvlJc w:val="left"/>
      <w:pPr>
        <w:ind w:left="7541" w:hanging="360"/>
      </w:pPr>
      <w:rPr>
        <w:rFonts w:hint="default"/>
        <w:lang w:val="tr-TR" w:eastAsia="tr-TR" w:bidi="tr-TR"/>
      </w:rPr>
    </w:lvl>
  </w:abstractNum>
  <w:abstractNum w:abstractNumId="14">
    <w:nsid w:val="7BD57FA9"/>
    <w:multiLevelType w:val="hybridMultilevel"/>
    <w:tmpl w:val="98AA3956"/>
    <w:lvl w:ilvl="0" w:tplc="1374B156">
      <w:start w:val="1"/>
      <w:numFmt w:val="lowerLetter"/>
      <w:lvlText w:val="%1."/>
      <w:lvlJc w:val="left"/>
      <w:pPr>
        <w:ind w:left="543" w:hanging="425"/>
        <w:jc w:val="left"/>
      </w:pPr>
      <w:rPr>
        <w:rFonts w:ascii="Times New Roman" w:eastAsia="Times New Roman" w:hAnsi="Times New Roman" w:cs="Times New Roman" w:hint="default"/>
        <w:spacing w:val="-5"/>
        <w:w w:val="100"/>
        <w:sz w:val="24"/>
        <w:szCs w:val="24"/>
        <w:lang w:val="tr-TR" w:eastAsia="tr-TR" w:bidi="tr-TR"/>
      </w:rPr>
    </w:lvl>
    <w:lvl w:ilvl="1" w:tplc="AFB43F94">
      <w:numFmt w:val="bullet"/>
      <w:lvlText w:val="•"/>
      <w:lvlJc w:val="left"/>
      <w:pPr>
        <w:ind w:left="1416" w:hanging="425"/>
      </w:pPr>
      <w:rPr>
        <w:rFonts w:hint="default"/>
        <w:lang w:val="tr-TR" w:eastAsia="tr-TR" w:bidi="tr-TR"/>
      </w:rPr>
    </w:lvl>
    <w:lvl w:ilvl="2" w:tplc="998E799E">
      <w:numFmt w:val="bullet"/>
      <w:lvlText w:val="•"/>
      <w:lvlJc w:val="left"/>
      <w:pPr>
        <w:ind w:left="2293" w:hanging="425"/>
      </w:pPr>
      <w:rPr>
        <w:rFonts w:hint="default"/>
        <w:lang w:val="tr-TR" w:eastAsia="tr-TR" w:bidi="tr-TR"/>
      </w:rPr>
    </w:lvl>
    <w:lvl w:ilvl="3" w:tplc="FDEE18C6">
      <w:numFmt w:val="bullet"/>
      <w:lvlText w:val="•"/>
      <w:lvlJc w:val="left"/>
      <w:pPr>
        <w:ind w:left="3169" w:hanging="425"/>
      </w:pPr>
      <w:rPr>
        <w:rFonts w:hint="default"/>
        <w:lang w:val="tr-TR" w:eastAsia="tr-TR" w:bidi="tr-TR"/>
      </w:rPr>
    </w:lvl>
    <w:lvl w:ilvl="4" w:tplc="BD805662">
      <w:numFmt w:val="bullet"/>
      <w:lvlText w:val="•"/>
      <w:lvlJc w:val="left"/>
      <w:pPr>
        <w:ind w:left="4046" w:hanging="425"/>
      </w:pPr>
      <w:rPr>
        <w:rFonts w:hint="default"/>
        <w:lang w:val="tr-TR" w:eastAsia="tr-TR" w:bidi="tr-TR"/>
      </w:rPr>
    </w:lvl>
    <w:lvl w:ilvl="5" w:tplc="46C0961E">
      <w:numFmt w:val="bullet"/>
      <w:lvlText w:val="•"/>
      <w:lvlJc w:val="left"/>
      <w:pPr>
        <w:ind w:left="4923" w:hanging="425"/>
      </w:pPr>
      <w:rPr>
        <w:rFonts w:hint="default"/>
        <w:lang w:val="tr-TR" w:eastAsia="tr-TR" w:bidi="tr-TR"/>
      </w:rPr>
    </w:lvl>
    <w:lvl w:ilvl="6" w:tplc="83B4213C">
      <w:numFmt w:val="bullet"/>
      <w:lvlText w:val="•"/>
      <w:lvlJc w:val="left"/>
      <w:pPr>
        <w:ind w:left="5799" w:hanging="425"/>
      </w:pPr>
      <w:rPr>
        <w:rFonts w:hint="default"/>
        <w:lang w:val="tr-TR" w:eastAsia="tr-TR" w:bidi="tr-TR"/>
      </w:rPr>
    </w:lvl>
    <w:lvl w:ilvl="7" w:tplc="80ACC9E2">
      <w:numFmt w:val="bullet"/>
      <w:lvlText w:val="•"/>
      <w:lvlJc w:val="left"/>
      <w:pPr>
        <w:ind w:left="6676" w:hanging="425"/>
      </w:pPr>
      <w:rPr>
        <w:rFonts w:hint="default"/>
        <w:lang w:val="tr-TR" w:eastAsia="tr-TR" w:bidi="tr-TR"/>
      </w:rPr>
    </w:lvl>
    <w:lvl w:ilvl="8" w:tplc="8B2E073A">
      <w:numFmt w:val="bullet"/>
      <w:lvlText w:val="•"/>
      <w:lvlJc w:val="left"/>
      <w:pPr>
        <w:ind w:left="7553" w:hanging="425"/>
      </w:pPr>
      <w:rPr>
        <w:rFonts w:hint="default"/>
        <w:lang w:val="tr-TR" w:eastAsia="tr-TR" w:bidi="tr-TR"/>
      </w:rPr>
    </w:lvl>
  </w:abstractNum>
  <w:num w:numId="1">
    <w:abstractNumId w:val="13"/>
  </w:num>
  <w:num w:numId="2">
    <w:abstractNumId w:val="4"/>
  </w:num>
  <w:num w:numId="3">
    <w:abstractNumId w:val="6"/>
  </w:num>
  <w:num w:numId="4">
    <w:abstractNumId w:val="5"/>
  </w:num>
  <w:num w:numId="5">
    <w:abstractNumId w:val="14"/>
  </w:num>
  <w:num w:numId="6">
    <w:abstractNumId w:val="8"/>
  </w:num>
  <w:num w:numId="7">
    <w:abstractNumId w:val="7"/>
  </w:num>
  <w:num w:numId="8">
    <w:abstractNumId w:val="12"/>
  </w:num>
  <w:num w:numId="9">
    <w:abstractNumId w:val="2"/>
  </w:num>
  <w:num w:numId="10">
    <w:abstractNumId w:val="0"/>
  </w:num>
  <w:num w:numId="11">
    <w:abstractNumId w:val="3"/>
  </w:num>
  <w:num w:numId="12">
    <w:abstractNumId w:val="1"/>
  </w:num>
  <w:num w:numId="13">
    <w:abstractNumId w:val="9"/>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608"/>
    <w:rsid w:val="001C1D46"/>
    <w:rsid w:val="002C3024"/>
    <w:rsid w:val="00456505"/>
    <w:rsid w:val="007319C3"/>
    <w:rsid w:val="00941E74"/>
    <w:rsid w:val="00A436DD"/>
    <w:rsid w:val="00B9778E"/>
    <w:rsid w:val="00DB4608"/>
    <w:rsid w:val="00DC2063"/>
    <w:rsid w:val="00E95997"/>
    <w:rsid w:val="00F408B2"/>
    <w:rsid w:val="00F420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B4608"/>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1">
    <w:name w:val="heading 1"/>
    <w:basedOn w:val="Normal"/>
    <w:link w:val="Balk1Char"/>
    <w:uiPriority w:val="1"/>
    <w:qFormat/>
    <w:rsid w:val="00DB4608"/>
    <w:pPr>
      <w:ind w:left="11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DB4608"/>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DB4608"/>
    <w:rPr>
      <w:sz w:val="24"/>
      <w:szCs w:val="24"/>
    </w:rPr>
  </w:style>
  <w:style w:type="character" w:customStyle="1" w:styleId="GvdeMetniChar">
    <w:name w:val="Gövde Metni Char"/>
    <w:basedOn w:val="VarsaylanParagrafYazTipi"/>
    <w:link w:val="GvdeMetni"/>
    <w:uiPriority w:val="1"/>
    <w:rsid w:val="00DB4608"/>
    <w:rPr>
      <w:rFonts w:ascii="Times New Roman" w:eastAsia="Times New Roman" w:hAnsi="Times New Roman" w:cs="Times New Roman"/>
      <w:sz w:val="24"/>
      <w:szCs w:val="24"/>
      <w:lang w:eastAsia="tr-TR" w:bidi="tr-TR"/>
    </w:rPr>
  </w:style>
  <w:style w:type="paragraph" w:styleId="stbilgi">
    <w:name w:val="header"/>
    <w:basedOn w:val="Normal"/>
    <w:link w:val="stbilgiChar"/>
    <w:uiPriority w:val="99"/>
    <w:unhideWhenUsed/>
    <w:rsid w:val="00DB4608"/>
    <w:pPr>
      <w:tabs>
        <w:tab w:val="center" w:pos="4536"/>
        <w:tab w:val="right" w:pos="9072"/>
      </w:tabs>
    </w:pPr>
  </w:style>
  <w:style w:type="character" w:customStyle="1" w:styleId="stbilgiChar">
    <w:name w:val="Üstbilgi Char"/>
    <w:basedOn w:val="VarsaylanParagrafYazTipi"/>
    <w:link w:val="stbilgi"/>
    <w:uiPriority w:val="99"/>
    <w:rsid w:val="00DB4608"/>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DB4608"/>
    <w:pPr>
      <w:tabs>
        <w:tab w:val="center" w:pos="4536"/>
        <w:tab w:val="right" w:pos="9072"/>
      </w:tabs>
    </w:pPr>
  </w:style>
  <w:style w:type="character" w:customStyle="1" w:styleId="AltbilgiChar">
    <w:name w:val="Altbilgi Char"/>
    <w:basedOn w:val="VarsaylanParagrafYazTipi"/>
    <w:link w:val="Altbilgi"/>
    <w:uiPriority w:val="99"/>
    <w:rsid w:val="00DB4608"/>
    <w:rPr>
      <w:rFonts w:ascii="Times New Roman" w:eastAsia="Times New Roman" w:hAnsi="Times New Roman" w:cs="Times New Roman"/>
      <w:lang w:eastAsia="tr-TR" w:bidi="tr-TR"/>
    </w:rPr>
  </w:style>
  <w:style w:type="paragraph" w:styleId="BalonMetni">
    <w:name w:val="Balloon Text"/>
    <w:basedOn w:val="Normal"/>
    <w:link w:val="BalonMetniChar"/>
    <w:uiPriority w:val="99"/>
    <w:semiHidden/>
    <w:unhideWhenUsed/>
    <w:rsid w:val="00DB4608"/>
    <w:rPr>
      <w:rFonts w:ascii="Tahoma" w:hAnsi="Tahoma" w:cs="Tahoma"/>
      <w:sz w:val="16"/>
      <w:szCs w:val="16"/>
    </w:rPr>
  </w:style>
  <w:style w:type="character" w:customStyle="1" w:styleId="BalonMetniChar">
    <w:name w:val="Balon Metni Char"/>
    <w:basedOn w:val="VarsaylanParagrafYazTipi"/>
    <w:link w:val="BalonMetni"/>
    <w:uiPriority w:val="99"/>
    <w:semiHidden/>
    <w:rsid w:val="00DB4608"/>
    <w:rPr>
      <w:rFonts w:ascii="Tahoma" w:eastAsia="Times New Roman" w:hAnsi="Tahoma" w:cs="Tahoma"/>
      <w:sz w:val="16"/>
      <w:szCs w:val="16"/>
      <w:lang w:eastAsia="tr-TR" w:bidi="tr-TR"/>
    </w:rPr>
  </w:style>
  <w:style w:type="paragraph" w:styleId="ListeParagraf">
    <w:name w:val="List Paragraph"/>
    <w:basedOn w:val="Normal"/>
    <w:uiPriority w:val="34"/>
    <w:qFormat/>
    <w:rsid w:val="00DB4608"/>
    <w:pPr>
      <w:ind w:left="720"/>
      <w:contextualSpacing/>
    </w:pPr>
  </w:style>
  <w:style w:type="paragraph" w:styleId="AralkYok">
    <w:name w:val="No Spacing"/>
    <w:uiPriority w:val="1"/>
    <w:qFormat/>
    <w:rsid w:val="00DB4608"/>
    <w:pPr>
      <w:widowControl w:val="0"/>
      <w:autoSpaceDE w:val="0"/>
      <w:autoSpaceDN w:val="0"/>
      <w:spacing w:after="0" w:line="240" w:lineRule="auto"/>
    </w:pPr>
    <w:rPr>
      <w:rFonts w:ascii="Times New Roman" w:eastAsia="Times New Roman" w:hAnsi="Times New Roman" w:cs="Times New Roman"/>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B4608"/>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1">
    <w:name w:val="heading 1"/>
    <w:basedOn w:val="Normal"/>
    <w:link w:val="Balk1Char"/>
    <w:uiPriority w:val="1"/>
    <w:qFormat/>
    <w:rsid w:val="00DB4608"/>
    <w:pPr>
      <w:ind w:left="11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DB4608"/>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DB4608"/>
    <w:rPr>
      <w:sz w:val="24"/>
      <w:szCs w:val="24"/>
    </w:rPr>
  </w:style>
  <w:style w:type="character" w:customStyle="1" w:styleId="GvdeMetniChar">
    <w:name w:val="Gövde Metni Char"/>
    <w:basedOn w:val="VarsaylanParagrafYazTipi"/>
    <w:link w:val="GvdeMetni"/>
    <w:uiPriority w:val="1"/>
    <w:rsid w:val="00DB4608"/>
    <w:rPr>
      <w:rFonts w:ascii="Times New Roman" w:eastAsia="Times New Roman" w:hAnsi="Times New Roman" w:cs="Times New Roman"/>
      <w:sz w:val="24"/>
      <w:szCs w:val="24"/>
      <w:lang w:eastAsia="tr-TR" w:bidi="tr-TR"/>
    </w:rPr>
  </w:style>
  <w:style w:type="paragraph" w:styleId="stbilgi">
    <w:name w:val="header"/>
    <w:basedOn w:val="Normal"/>
    <w:link w:val="stbilgiChar"/>
    <w:uiPriority w:val="99"/>
    <w:unhideWhenUsed/>
    <w:rsid w:val="00DB4608"/>
    <w:pPr>
      <w:tabs>
        <w:tab w:val="center" w:pos="4536"/>
        <w:tab w:val="right" w:pos="9072"/>
      </w:tabs>
    </w:pPr>
  </w:style>
  <w:style w:type="character" w:customStyle="1" w:styleId="stbilgiChar">
    <w:name w:val="Üstbilgi Char"/>
    <w:basedOn w:val="VarsaylanParagrafYazTipi"/>
    <w:link w:val="stbilgi"/>
    <w:uiPriority w:val="99"/>
    <w:rsid w:val="00DB4608"/>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DB4608"/>
    <w:pPr>
      <w:tabs>
        <w:tab w:val="center" w:pos="4536"/>
        <w:tab w:val="right" w:pos="9072"/>
      </w:tabs>
    </w:pPr>
  </w:style>
  <w:style w:type="character" w:customStyle="1" w:styleId="AltbilgiChar">
    <w:name w:val="Altbilgi Char"/>
    <w:basedOn w:val="VarsaylanParagrafYazTipi"/>
    <w:link w:val="Altbilgi"/>
    <w:uiPriority w:val="99"/>
    <w:rsid w:val="00DB4608"/>
    <w:rPr>
      <w:rFonts w:ascii="Times New Roman" w:eastAsia="Times New Roman" w:hAnsi="Times New Roman" w:cs="Times New Roman"/>
      <w:lang w:eastAsia="tr-TR" w:bidi="tr-TR"/>
    </w:rPr>
  </w:style>
  <w:style w:type="paragraph" w:styleId="BalonMetni">
    <w:name w:val="Balloon Text"/>
    <w:basedOn w:val="Normal"/>
    <w:link w:val="BalonMetniChar"/>
    <w:uiPriority w:val="99"/>
    <w:semiHidden/>
    <w:unhideWhenUsed/>
    <w:rsid w:val="00DB4608"/>
    <w:rPr>
      <w:rFonts w:ascii="Tahoma" w:hAnsi="Tahoma" w:cs="Tahoma"/>
      <w:sz w:val="16"/>
      <w:szCs w:val="16"/>
    </w:rPr>
  </w:style>
  <w:style w:type="character" w:customStyle="1" w:styleId="BalonMetniChar">
    <w:name w:val="Balon Metni Char"/>
    <w:basedOn w:val="VarsaylanParagrafYazTipi"/>
    <w:link w:val="BalonMetni"/>
    <w:uiPriority w:val="99"/>
    <w:semiHidden/>
    <w:rsid w:val="00DB4608"/>
    <w:rPr>
      <w:rFonts w:ascii="Tahoma" w:eastAsia="Times New Roman" w:hAnsi="Tahoma" w:cs="Tahoma"/>
      <w:sz w:val="16"/>
      <w:szCs w:val="16"/>
      <w:lang w:eastAsia="tr-TR" w:bidi="tr-TR"/>
    </w:rPr>
  </w:style>
  <w:style w:type="paragraph" w:styleId="ListeParagraf">
    <w:name w:val="List Paragraph"/>
    <w:basedOn w:val="Normal"/>
    <w:uiPriority w:val="34"/>
    <w:qFormat/>
    <w:rsid w:val="00DB4608"/>
    <w:pPr>
      <w:ind w:left="720"/>
      <w:contextualSpacing/>
    </w:pPr>
  </w:style>
  <w:style w:type="paragraph" w:styleId="AralkYok">
    <w:name w:val="No Spacing"/>
    <w:uiPriority w:val="1"/>
    <w:qFormat/>
    <w:rsid w:val="00DB4608"/>
    <w:pPr>
      <w:widowControl w:val="0"/>
      <w:autoSpaceDE w:val="0"/>
      <w:autoSpaceDN w:val="0"/>
      <w:spacing w:after="0" w:line="240" w:lineRule="auto"/>
    </w:pPr>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5A209-244B-40F5-A1C3-25EE5AEF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2288</Words>
  <Characters>13047</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T.C.            SAMSUN ÜNİVERSİTESİ</vt:lpstr>
    </vt:vector>
  </TitlesOfParts>
  <Company/>
  <LinksUpToDate>false</LinksUpToDate>
  <CharactersWithSpaces>15305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SAMSUN ÜNİVERSİTESİ</dc:title>
  <dc:creator>quadro</dc:creator>
  <cp:lastModifiedBy>quadro</cp:lastModifiedBy>
  <cp:revision>6</cp:revision>
  <dcterms:created xsi:type="dcterms:W3CDTF">2019-01-31T11:35:00Z</dcterms:created>
  <dcterms:modified xsi:type="dcterms:W3CDTF">2019-03-26T13:10:00Z</dcterms:modified>
</cp:coreProperties>
</file>