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6F033" w14:textId="77777777" w:rsidR="00247BF1" w:rsidRPr="008D6ACA" w:rsidRDefault="00247BF1" w:rsidP="00247BF1">
      <w:pPr>
        <w:spacing w:after="240" w:line="240" w:lineRule="auto"/>
        <w:contextualSpacing/>
        <w:jc w:val="center"/>
        <w:rPr>
          <w:rFonts w:ascii="Times New Roman" w:eastAsia="Times New Roman" w:hAnsi="Times New Roman" w:cs="Times New Roman"/>
          <w:b/>
          <w:color w:val="000000"/>
          <w:sz w:val="24"/>
          <w:szCs w:val="24"/>
          <w:lang w:eastAsia="tr-TR"/>
        </w:rPr>
      </w:pPr>
      <w:r w:rsidRPr="008D6ACA">
        <w:rPr>
          <w:rFonts w:ascii="Times New Roman" w:eastAsia="Times New Roman" w:hAnsi="Times New Roman" w:cs="Times New Roman"/>
          <w:b/>
          <w:color w:val="000000"/>
          <w:sz w:val="24"/>
          <w:szCs w:val="24"/>
          <w:lang w:eastAsia="tr-TR"/>
        </w:rPr>
        <w:t>SAMSUN ÜNİVERSİTESİ</w:t>
      </w:r>
    </w:p>
    <w:p w14:paraId="6C09C405" w14:textId="681C2AE6" w:rsidR="00247BF1" w:rsidRDefault="000E7573" w:rsidP="00247BF1">
      <w:pPr>
        <w:spacing w:after="24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YURT DIŞINDAN</w:t>
      </w:r>
      <w:r w:rsidR="00247BF1" w:rsidRPr="008D6ACA">
        <w:rPr>
          <w:rFonts w:ascii="Times New Roman" w:hAnsi="Times New Roman" w:cs="Times New Roman"/>
          <w:b/>
          <w:sz w:val="24"/>
          <w:szCs w:val="24"/>
        </w:rPr>
        <w:t xml:space="preserve"> ÖĞRENCİ KABULÜ YÖNERGESİ</w:t>
      </w:r>
    </w:p>
    <w:p w14:paraId="4DB1D872" w14:textId="77777777" w:rsidR="00247BF1" w:rsidRDefault="00247BF1" w:rsidP="00247BF1">
      <w:pPr>
        <w:spacing w:after="240" w:line="240" w:lineRule="auto"/>
        <w:contextualSpacing/>
        <w:jc w:val="center"/>
        <w:rPr>
          <w:rFonts w:ascii="Times New Roman" w:hAnsi="Times New Roman" w:cs="Times New Roman"/>
          <w:b/>
          <w:sz w:val="24"/>
          <w:szCs w:val="24"/>
        </w:rPr>
      </w:pPr>
    </w:p>
    <w:p w14:paraId="3AC96528" w14:textId="77777777" w:rsidR="00247BF1" w:rsidRPr="00F07F2F" w:rsidRDefault="00247BF1" w:rsidP="00247BF1">
      <w:pPr>
        <w:spacing w:after="240" w:line="240" w:lineRule="auto"/>
        <w:contextualSpacing/>
        <w:jc w:val="center"/>
        <w:rPr>
          <w:rFonts w:ascii="Times New Roman" w:hAnsi="Times New Roman" w:cs="Times New Roman"/>
          <w:b/>
          <w:sz w:val="24"/>
          <w:szCs w:val="24"/>
        </w:rPr>
      </w:pPr>
      <w:r w:rsidRPr="00F07F2F">
        <w:rPr>
          <w:rFonts w:ascii="Times New Roman" w:hAnsi="Times New Roman" w:cs="Times New Roman"/>
          <w:b/>
          <w:sz w:val="24"/>
          <w:szCs w:val="24"/>
        </w:rPr>
        <w:t>BİRİNCİ BÖLÜM</w:t>
      </w:r>
    </w:p>
    <w:p w14:paraId="5B3A7DE8" w14:textId="77777777" w:rsidR="00247BF1" w:rsidRPr="008D6ACA" w:rsidRDefault="00247BF1" w:rsidP="00247BF1">
      <w:pPr>
        <w:spacing w:after="240" w:line="240" w:lineRule="auto"/>
        <w:contextualSpacing/>
        <w:jc w:val="center"/>
        <w:rPr>
          <w:rFonts w:ascii="Times New Roman" w:hAnsi="Times New Roman" w:cs="Times New Roman"/>
          <w:b/>
          <w:sz w:val="24"/>
          <w:szCs w:val="24"/>
        </w:rPr>
      </w:pPr>
      <w:r w:rsidRPr="00F07F2F">
        <w:rPr>
          <w:rFonts w:ascii="Times New Roman" w:hAnsi="Times New Roman" w:cs="Times New Roman"/>
          <w:b/>
          <w:sz w:val="24"/>
          <w:szCs w:val="24"/>
        </w:rPr>
        <w:t>Amaç, Kapsam, Dayanak ve Tanımlar</w:t>
      </w:r>
      <w:r w:rsidRPr="00F07F2F">
        <w:rPr>
          <w:rFonts w:ascii="Times New Roman" w:hAnsi="Times New Roman" w:cs="Times New Roman"/>
          <w:b/>
          <w:sz w:val="24"/>
          <w:szCs w:val="24"/>
        </w:rPr>
        <w:cr/>
      </w:r>
    </w:p>
    <w:p w14:paraId="6DFD06F8" w14:textId="77777777" w:rsidR="00247BF1" w:rsidRPr="008D6ACA" w:rsidRDefault="00247BF1" w:rsidP="00247BF1">
      <w:pPr>
        <w:spacing w:after="240" w:line="240" w:lineRule="auto"/>
        <w:ind w:firstLine="708"/>
        <w:contextualSpacing/>
        <w:rPr>
          <w:rFonts w:ascii="Times New Roman" w:hAnsi="Times New Roman" w:cs="Times New Roman"/>
          <w:b/>
          <w:sz w:val="24"/>
          <w:szCs w:val="24"/>
        </w:rPr>
      </w:pPr>
      <w:r w:rsidRPr="008D6ACA">
        <w:rPr>
          <w:rFonts w:ascii="Times New Roman" w:hAnsi="Times New Roman" w:cs="Times New Roman"/>
          <w:b/>
          <w:sz w:val="24"/>
          <w:szCs w:val="24"/>
        </w:rPr>
        <w:t>Amaç</w:t>
      </w:r>
    </w:p>
    <w:p w14:paraId="1F014232" w14:textId="167AD3CC" w:rsidR="00247BF1" w:rsidRPr="008D6ACA" w:rsidRDefault="00247BF1" w:rsidP="00541967">
      <w:pPr>
        <w:spacing w:after="240" w:line="240" w:lineRule="auto"/>
        <w:ind w:firstLine="708"/>
        <w:contextualSpacing/>
        <w:jc w:val="both"/>
        <w:rPr>
          <w:rFonts w:ascii="Times New Roman" w:hAnsi="Times New Roman" w:cs="Times New Roman"/>
          <w:sz w:val="24"/>
          <w:szCs w:val="24"/>
        </w:rPr>
      </w:pPr>
      <w:r w:rsidRPr="008D6ACA">
        <w:rPr>
          <w:rFonts w:ascii="Times New Roman" w:hAnsi="Times New Roman" w:cs="Times New Roman"/>
          <w:b/>
          <w:sz w:val="24"/>
          <w:szCs w:val="24"/>
        </w:rPr>
        <w:t>MADDE 1</w:t>
      </w:r>
      <w:r>
        <w:rPr>
          <w:rFonts w:ascii="Times New Roman" w:hAnsi="Times New Roman" w:cs="Times New Roman"/>
          <w:sz w:val="24"/>
          <w:szCs w:val="24"/>
        </w:rPr>
        <w:t xml:space="preserve">– </w:t>
      </w:r>
      <w:r w:rsidR="00541967">
        <w:rPr>
          <w:rFonts w:ascii="Times New Roman" w:hAnsi="Times New Roman" w:cs="Times New Roman"/>
          <w:sz w:val="24"/>
          <w:szCs w:val="24"/>
        </w:rPr>
        <w:t>(</w:t>
      </w:r>
      <w:r w:rsidRPr="008D6ACA">
        <w:rPr>
          <w:rFonts w:ascii="Times New Roman" w:hAnsi="Times New Roman" w:cs="Times New Roman"/>
          <w:sz w:val="24"/>
          <w:szCs w:val="24"/>
        </w:rPr>
        <w:t xml:space="preserve">1) Bu Yönergenin amacı Samsun Üniversitesine </w:t>
      </w:r>
      <w:proofErr w:type="spellStart"/>
      <w:r w:rsidRPr="008D6ACA">
        <w:rPr>
          <w:rFonts w:ascii="Times New Roman" w:hAnsi="Times New Roman" w:cs="Times New Roman"/>
          <w:sz w:val="24"/>
          <w:szCs w:val="24"/>
        </w:rPr>
        <w:t>önlisans</w:t>
      </w:r>
      <w:proofErr w:type="spellEnd"/>
      <w:r w:rsidRPr="008D6ACA">
        <w:rPr>
          <w:rFonts w:ascii="Times New Roman" w:hAnsi="Times New Roman" w:cs="Times New Roman"/>
          <w:sz w:val="24"/>
          <w:szCs w:val="24"/>
        </w:rPr>
        <w:t xml:space="preserve"> ve lisans düzeyinde, birinci ve ikinci öğretim programlarına yurt dışından kabul edilecek öğrencilere ilişkin esasları belirlemektir.</w:t>
      </w:r>
    </w:p>
    <w:p w14:paraId="75A2F6CC" w14:textId="77777777" w:rsidR="00247BF1" w:rsidRPr="008D6ACA" w:rsidRDefault="00247BF1" w:rsidP="000E7573">
      <w:pPr>
        <w:spacing w:after="240" w:line="240" w:lineRule="auto"/>
        <w:ind w:firstLine="708"/>
        <w:contextualSpacing/>
        <w:jc w:val="both"/>
        <w:rPr>
          <w:rFonts w:ascii="Times New Roman" w:hAnsi="Times New Roman" w:cs="Times New Roman"/>
          <w:b/>
          <w:sz w:val="24"/>
          <w:szCs w:val="24"/>
        </w:rPr>
      </w:pPr>
      <w:r w:rsidRPr="008D6ACA">
        <w:rPr>
          <w:rFonts w:ascii="Times New Roman" w:hAnsi="Times New Roman" w:cs="Times New Roman"/>
          <w:b/>
          <w:sz w:val="24"/>
          <w:szCs w:val="24"/>
        </w:rPr>
        <w:t>Kapsam</w:t>
      </w:r>
    </w:p>
    <w:p w14:paraId="07E2E946" w14:textId="61A1C7CC" w:rsidR="00247BF1" w:rsidRPr="008D6ACA" w:rsidRDefault="00247BF1" w:rsidP="000E7573">
      <w:pPr>
        <w:spacing w:after="240" w:line="240" w:lineRule="auto"/>
        <w:ind w:firstLine="708"/>
        <w:contextualSpacing/>
        <w:jc w:val="both"/>
        <w:rPr>
          <w:rFonts w:ascii="Times New Roman" w:hAnsi="Times New Roman" w:cs="Times New Roman"/>
          <w:sz w:val="24"/>
          <w:szCs w:val="24"/>
        </w:rPr>
      </w:pPr>
      <w:r w:rsidRPr="008D6ACA">
        <w:rPr>
          <w:rFonts w:ascii="Times New Roman" w:hAnsi="Times New Roman" w:cs="Times New Roman"/>
          <w:b/>
          <w:sz w:val="24"/>
          <w:szCs w:val="24"/>
        </w:rPr>
        <w:t>MADDE 2</w:t>
      </w:r>
      <w:r>
        <w:rPr>
          <w:rFonts w:ascii="Times New Roman" w:hAnsi="Times New Roman" w:cs="Times New Roman"/>
          <w:sz w:val="24"/>
          <w:szCs w:val="24"/>
        </w:rPr>
        <w:t xml:space="preserve">– </w:t>
      </w:r>
      <w:r w:rsidR="00541967">
        <w:rPr>
          <w:rFonts w:ascii="Times New Roman" w:hAnsi="Times New Roman" w:cs="Times New Roman"/>
          <w:sz w:val="24"/>
          <w:szCs w:val="24"/>
        </w:rPr>
        <w:t>(</w:t>
      </w:r>
      <w:r w:rsidRPr="008D6ACA">
        <w:rPr>
          <w:rFonts w:ascii="Times New Roman" w:hAnsi="Times New Roman" w:cs="Times New Roman"/>
          <w:sz w:val="24"/>
          <w:szCs w:val="24"/>
        </w:rPr>
        <w:t xml:space="preserve">1) Bu Yönerge Samsun Üniversitesinde </w:t>
      </w:r>
      <w:proofErr w:type="spellStart"/>
      <w:r w:rsidRPr="008D6ACA">
        <w:rPr>
          <w:rFonts w:ascii="Times New Roman" w:hAnsi="Times New Roman" w:cs="Times New Roman"/>
          <w:sz w:val="24"/>
          <w:szCs w:val="24"/>
        </w:rPr>
        <w:t>önlisans</w:t>
      </w:r>
      <w:proofErr w:type="spellEnd"/>
      <w:r w:rsidRPr="008D6ACA">
        <w:rPr>
          <w:rFonts w:ascii="Times New Roman" w:hAnsi="Times New Roman" w:cs="Times New Roman"/>
          <w:sz w:val="24"/>
          <w:szCs w:val="24"/>
        </w:rPr>
        <w:t xml:space="preserve"> ve lisans düzeyindeki programlarda öğrenim görmek için başvuran yurt dışından adayların seçimine ilişkin hükümleri kapsar.</w:t>
      </w:r>
    </w:p>
    <w:p w14:paraId="704649D5" w14:textId="77777777" w:rsidR="00247BF1" w:rsidRPr="008D6ACA" w:rsidRDefault="00247BF1" w:rsidP="000E7573">
      <w:pPr>
        <w:spacing w:after="240" w:line="240" w:lineRule="auto"/>
        <w:ind w:firstLine="708"/>
        <w:contextualSpacing/>
        <w:jc w:val="both"/>
        <w:rPr>
          <w:rFonts w:ascii="Times New Roman" w:hAnsi="Times New Roman" w:cs="Times New Roman"/>
          <w:b/>
          <w:sz w:val="24"/>
          <w:szCs w:val="24"/>
        </w:rPr>
      </w:pPr>
      <w:r w:rsidRPr="008D6ACA">
        <w:rPr>
          <w:rFonts w:ascii="Times New Roman" w:hAnsi="Times New Roman" w:cs="Times New Roman"/>
          <w:b/>
          <w:sz w:val="24"/>
          <w:szCs w:val="24"/>
        </w:rPr>
        <w:t>Dayanak</w:t>
      </w:r>
    </w:p>
    <w:p w14:paraId="538B63FE" w14:textId="0C3829A1" w:rsidR="00247BF1" w:rsidRDefault="00247BF1" w:rsidP="000E7573">
      <w:pPr>
        <w:spacing w:after="240" w:line="240" w:lineRule="auto"/>
        <w:ind w:firstLine="708"/>
        <w:contextualSpacing/>
        <w:jc w:val="both"/>
        <w:rPr>
          <w:rFonts w:ascii="Times New Roman" w:hAnsi="Times New Roman" w:cs="Times New Roman"/>
          <w:sz w:val="24"/>
          <w:szCs w:val="24"/>
        </w:rPr>
      </w:pPr>
      <w:r w:rsidRPr="008D6ACA">
        <w:rPr>
          <w:rFonts w:ascii="Times New Roman" w:hAnsi="Times New Roman" w:cs="Times New Roman"/>
          <w:b/>
          <w:sz w:val="24"/>
          <w:szCs w:val="24"/>
        </w:rPr>
        <w:t>MADDE 3</w:t>
      </w:r>
      <w:r>
        <w:rPr>
          <w:rFonts w:ascii="Times New Roman" w:hAnsi="Times New Roman" w:cs="Times New Roman"/>
          <w:sz w:val="24"/>
          <w:szCs w:val="24"/>
        </w:rPr>
        <w:t xml:space="preserve">– </w:t>
      </w:r>
      <w:r w:rsidR="00541967">
        <w:rPr>
          <w:rFonts w:ascii="Times New Roman" w:hAnsi="Times New Roman" w:cs="Times New Roman"/>
          <w:sz w:val="24"/>
          <w:szCs w:val="24"/>
        </w:rPr>
        <w:t>(</w:t>
      </w:r>
      <w:r w:rsidRPr="008D6ACA">
        <w:rPr>
          <w:rFonts w:ascii="Times New Roman" w:hAnsi="Times New Roman" w:cs="Times New Roman"/>
          <w:sz w:val="24"/>
          <w:szCs w:val="24"/>
        </w:rPr>
        <w:t xml:space="preserve">1) Bu Yönerge Türkiye’de Öğrenim Gören Yabancı Uyruklu Öğrencilere ilişkin 2922 sayılı Kanunun 3 üncü maddesi uyarınca kurulan Yükseköğretim Değerlendirme Kurulunun </w:t>
      </w:r>
      <w:proofErr w:type="gramStart"/>
      <w:r w:rsidRPr="008D6ACA">
        <w:rPr>
          <w:rFonts w:ascii="Times New Roman" w:hAnsi="Times New Roman" w:cs="Times New Roman"/>
          <w:sz w:val="24"/>
          <w:szCs w:val="24"/>
        </w:rPr>
        <w:t>06/01/2010</w:t>
      </w:r>
      <w:proofErr w:type="gramEnd"/>
      <w:r w:rsidRPr="008D6ACA">
        <w:rPr>
          <w:rFonts w:ascii="Times New Roman" w:hAnsi="Times New Roman" w:cs="Times New Roman"/>
          <w:sz w:val="24"/>
          <w:szCs w:val="24"/>
        </w:rPr>
        <w:t xml:space="preserve"> tarihli kararı doğrultusunda, 21/01/2010 tarihli Yükseköğretim Genel Kurul toplantısında oluşturulan ve 25/08/2011 tarihli Yükseköğretim Genel Kurul toplantısında değiştirilen yurt dışından öğrenci kabulüne ilişkin esaslar ve değişiklikleri dikkate alınarak düzenlenmiştir.</w:t>
      </w:r>
    </w:p>
    <w:p w14:paraId="6A665519" w14:textId="77777777" w:rsidR="00247BF1" w:rsidRPr="008D6ACA" w:rsidRDefault="00247BF1" w:rsidP="000E7573">
      <w:pPr>
        <w:spacing w:after="240" w:line="240" w:lineRule="auto"/>
        <w:ind w:firstLine="708"/>
        <w:contextualSpacing/>
        <w:jc w:val="both"/>
        <w:rPr>
          <w:rFonts w:ascii="Times New Roman" w:hAnsi="Times New Roman" w:cs="Times New Roman"/>
          <w:b/>
          <w:sz w:val="24"/>
          <w:szCs w:val="24"/>
        </w:rPr>
      </w:pPr>
      <w:r w:rsidRPr="008D6ACA">
        <w:rPr>
          <w:rFonts w:ascii="Times New Roman" w:hAnsi="Times New Roman" w:cs="Times New Roman"/>
          <w:b/>
          <w:sz w:val="24"/>
          <w:szCs w:val="24"/>
        </w:rPr>
        <w:t xml:space="preserve">Tanımlar </w:t>
      </w:r>
    </w:p>
    <w:p w14:paraId="72DB9E55" w14:textId="10EADF9A" w:rsidR="00247BF1" w:rsidRPr="008D6ACA" w:rsidRDefault="00247BF1" w:rsidP="000E7573">
      <w:pPr>
        <w:spacing w:after="240" w:line="240" w:lineRule="auto"/>
        <w:ind w:firstLine="708"/>
        <w:contextualSpacing/>
        <w:jc w:val="both"/>
        <w:rPr>
          <w:rFonts w:ascii="Times New Roman" w:hAnsi="Times New Roman" w:cs="Times New Roman"/>
          <w:sz w:val="24"/>
          <w:szCs w:val="24"/>
        </w:rPr>
      </w:pPr>
      <w:r w:rsidRPr="008D6ACA">
        <w:rPr>
          <w:rFonts w:ascii="Times New Roman" w:hAnsi="Times New Roman" w:cs="Times New Roman"/>
          <w:b/>
          <w:sz w:val="24"/>
          <w:szCs w:val="24"/>
        </w:rPr>
        <w:t>MADDE 4</w:t>
      </w:r>
      <w:r>
        <w:rPr>
          <w:rFonts w:ascii="Times New Roman" w:hAnsi="Times New Roman" w:cs="Times New Roman"/>
          <w:sz w:val="24"/>
          <w:szCs w:val="24"/>
        </w:rPr>
        <w:t xml:space="preserve"> – </w:t>
      </w:r>
      <w:r w:rsidR="00541967">
        <w:rPr>
          <w:rFonts w:ascii="Times New Roman" w:hAnsi="Times New Roman" w:cs="Times New Roman"/>
          <w:sz w:val="24"/>
          <w:szCs w:val="24"/>
        </w:rPr>
        <w:t>(</w:t>
      </w:r>
      <w:r w:rsidRPr="008D6ACA">
        <w:rPr>
          <w:rFonts w:ascii="Times New Roman" w:hAnsi="Times New Roman" w:cs="Times New Roman"/>
          <w:sz w:val="24"/>
          <w:szCs w:val="24"/>
        </w:rPr>
        <w:t>1) Bu Yönergede geçen;</w:t>
      </w:r>
    </w:p>
    <w:p w14:paraId="6E56258D" w14:textId="77777777" w:rsidR="00247BF1" w:rsidRPr="008D6ACA" w:rsidRDefault="00247BF1" w:rsidP="000E7573">
      <w:pPr>
        <w:spacing w:after="240" w:line="240" w:lineRule="auto"/>
        <w:ind w:firstLine="708"/>
        <w:contextualSpacing/>
        <w:jc w:val="both"/>
        <w:rPr>
          <w:rFonts w:ascii="Times New Roman" w:hAnsi="Times New Roman" w:cs="Times New Roman"/>
          <w:sz w:val="24"/>
          <w:szCs w:val="24"/>
        </w:rPr>
      </w:pPr>
      <w:r w:rsidRPr="008D6ACA">
        <w:rPr>
          <w:rFonts w:ascii="Times New Roman" w:hAnsi="Times New Roman" w:cs="Times New Roman"/>
          <w:sz w:val="24"/>
          <w:szCs w:val="24"/>
        </w:rPr>
        <w:t xml:space="preserve">a) Aday: Samsun Üniversitesinde </w:t>
      </w:r>
      <w:proofErr w:type="spellStart"/>
      <w:r w:rsidRPr="008D6ACA">
        <w:rPr>
          <w:rFonts w:ascii="Times New Roman" w:hAnsi="Times New Roman" w:cs="Times New Roman"/>
          <w:sz w:val="24"/>
          <w:szCs w:val="24"/>
        </w:rPr>
        <w:t>önlisans</w:t>
      </w:r>
      <w:proofErr w:type="spellEnd"/>
      <w:r w:rsidRPr="008D6ACA">
        <w:rPr>
          <w:rFonts w:ascii="Times New Roman" w:hAnsi="Times New Roman" w:cs="Times New Roman"/>
          <w:sz w:val="24"/>
          <w:szCs w:val="24"/>
        </w:rPr>
        <w:t xml:space="preserve"> ve lisans düzeyinde öğrenim görmek isteyen yurt dışından veya yabancı uyruklu kişiyi, </w:t>
      </w:r>
    </w:p>
    <w:p w14:paraId="79EB8A08" w14:textId="093153A1" w:rsidR="00247BF1" w:rsidRPr="008D6ACA" w:rsidRDefault="00247BF1" w:rsidP="000E7573">
      <w:pPr>
        <w:spacing w:after="240" w:line="240" w:lineRule="auto"/>
        <w:ind w:firstLine="708"/>
        <w:contextualSpacing/>
        <w:jc w:val="both"/>
        <w:rPr>
          <w:rFonts w:ascii="Times New Roman" w:hAnsi="Times New Roman" w:cs="Times New Roman"/>
          <w:sz w:val="24"/>
          <w:szCs w:val="24"/>
        </w:rPr>
      </w:pPr>
      <w:r w:rsidRPr="008D6ACA">
        <w:rPr>
          <w:rFonts w:ascii="Times New Roman" w:hAnsi="Times New Roman" w:cs="Times New Roman"/>
          <w:sz w:val="24"/>
          <w:szCs w:val="24"/>
        </w:rPr>
        <w:t xml:space="preserve">b) Birim: Fakülte, </w:t>
      </w:r>
      <w:r w:rsidR="00541967" w:rsidRPr="008D6ACA">
        <w:rPr>
          <w:rFonts w:ascii="Times New Roman" w:hAnsi="Times New Roman" w:cs="Times New Roman"/>
          <w:sz w:val="24"/>
          <w:szCs w:val="24"/>
        </w:rPr>
        <w:t>yüksekokul</w:t>
      </w:r>
      <w:r w:rsidRPr="008D6ACA">
        <w:rPr>
          <w:rFonts w:ascii="Times New Roman" w:hAnsi="Times New Roman" w:cs="Times New Roman"/>
          <w:sz w:val="24"/>
          <w:szCs w:val="24"/>
        </w:rPr>
        <w:t xml:space="preserve"> ve meslek yüksekokulunu,</w:t>
      </w:r>
    </w:p>
    <w:p w14:paraId="5C1B3FD4" w14:textId="67C94E5C" w:rsidR="00247BF1" w:rsidRPr="008D6ACA" w:rsidRDefault="00247BF1" w:rsidP="000E7573">
      <w:pPr>
        <w:spacing w:after="240" w:line="240" w:lineRule="auto"/>
        <w:ind w:firstLine="708"/>
        <w:contextualSpacing/>
        <w:jc w:val="both"/>
        <w:rPr>
          <w:rFonts w:ascii="Times New Roman" w:hAnsi="Times New Roman" w:cs="Times New Roman"/>
          <w:sz w:val="24"/>
          <w:szCs w:val="24"/>
        </w:rPr>
      </w:pPr>
      <w:r w:rsidRPr="008D6ACA">
        <w:rPr>
          <w:rFonts w:ascii="Times New Roman" w:hAnsi="Times New Roman" w:cs="Times New Roman"/>
          <w:sz w:val="24"/>
          <w:szCs w:val="24"/>
        </w:rPr>
        <w:t>c)Birim Yöneticisi: Fakültelerde dekanı, yüksekokullarda ve meslek yüksekokullarında müdürü,</w:t>
      </w:r>
    </w:p>
    <w:p w14:paraId="1C6C89A6" w14:textId="77777777" w:rsidR="00247BF1" w:rsidRPr="008D6ACA" w:rsidRDefault="00247BF1" w:rsidP="000E7573">
      <w:pPr>
        <w:spacing w:after="240" w:line="240" w:lineRule="auto"/>
        <w:ind w:firstLine="708"/>
        <w:contextualSpacing/>
        <w:jc w:val="both"/>
        <w:rPr>
          <w:rFonts w:ascii="Times New Roman" w:hAnsi="Times New Roman" w:cs="Times New Roman"/>
          <w:sz w:val="24"/>
          <w:szCs w:val="24"/>
        </w:rPr>
      </w:pPr>
      <w:r w:rsidRPr="008D6ACA">
        <w:rPr>
          <w:rFonts w:ascii="Times New Roman" w:hAnsi="Times New Roman" w:cs="Times New Roman"/>
          <w:sz w:val="24"/>
          <w:szCs w:val="24"/>
        </w:rPr>
        <w:t>ç) Birim Yönetim Kurulu: Fakültelerde fakülte yönetim kurulunu, yüksekokullarda yüksekokul yönetim kurulunu, meslek yüksekokullarında meslek yüksekokulu yönetim kurulunu,</w:t>
      </w:r>
    </w:p>
    <w:p w14:paraId="0AE972C9" w14:textId="77777777" w:rsidR="00247BF1" w:rsidRPr="008D6ACA" w:rsidRDefault="00247BF1" w:rsidP="000E7573">
      <w:pPr>
        <w:spacing w:after="240" w:line="240" w:lineRule="auto"/>
        <w:ind w:firstLine="708"/>
        <w:contextualSpacing/>
        <w:jc w:val="both"/>
        <w:rPr>
          <w:rFonts w:ascii="Times New Roman" w:hAnsi="Times New Roman" w:cs="Times New Roman"/>
          <w:sz w:val="24"/>
          <w:szCs w:val="24"/>
        </w:rPr>
      </w:pPr>
      <w:r w:rsidRPr="008D6ACA">
        <w:rPr>
          <w:rFonts w:ascii="Times New Roman" w:hAnsi="Times New Roman" w:cs="Times New Roman"/>
          <w:sz w:val="24"/>
          <w:szCs w:val="24"/>
        </w:rPr>
        <w:t>d) Rektör: Samsun Üniversitesi Rektörünü,</w:t>
      </w:r>
    </w:p>
    <w:p w14:paraId="38E53574" w14:textId="77777777" w:rsidR="00247BF1" w:rsidRPr="008D6ACA" w:rsidRDefault="00247BF1" w:rsidP="000E7573">
      <w:pPr>
        <w:spacing w:after="240" w:line="240" w:lineRule="auto"/>
        <w:ind w:firstLine="708"/>
        <w:contextualSpacing/>
        <w:jc w:val="both"/>
        <w:rPr>
          <w:rFonts w:ascii="Times New Roman" w:hAnsi="Times New Roman" w:cs="Times New Roman"/>
          <w:sz w:val="24"/>
          <w:szCs w:val="24"/>
        </w:rPr>
      </w:pPr>
      <w:r w:rsidRPr="008D6ACA">
        <w:rPr>
          <w:rFonts w:ascii="Times New Roman" w:hAnsi="Times New Roman" w:cs="Times New Roman"/>
          <w:sz w:val="24"/>
          <w:szCs w:val="24"/>
        </w:rPr>
        <w:t>e) Rektörlük: Samsun Üniversitesi Rektörlüğünü,</w:t>
      </w:r>
    </w:p>
    <w:p w14:paraId="4C4071F7" w14:textId="77777777" w:rsidR="00247BF1" w:rsidRPr="008D6ACA" w:rsidRDefault="00247BF1" w:rsidP="000E7573">
      <w:pPr>
        <w:spacing w:after="240" w:line="240" w:lineRule="auto"/>
        <w:ind w:firstLine="708"/>
        <w:contextualSpacing/>
        <w:jc w:val="both"/>
        <w:rPr>
          <w:rFonts w:ascii="Times New Roman" w:hAnsi="Times New Roman" w:cs="Times New Roman"/>
          <w:sz w:val="24"/>
          <w:szCs w:val="24"/>
        </w:rPr>
      </w:pPr>
      <w:r w:rsidRPr="008D6ACA">
        <w:rPr>
          <w:rFonts w:ascii="Times New Roman" w:hAnsi="Times New Roman" w:cs="Times New Roman"/>
          <w:sz w:val="24"/>
          <w:szCs w:val="24"/>
        </w:rPr>
        <w:t>f) Senato: Samsun Üniversitesi Senatosunu,</w:t>
      </w:r>
    </w:p>
    <w:p w14:paraId="5F60EDDD" w14:textId="77777777" w:rsidR="00247BF1" w:rsidRPr="008D6ACA" w:rsidRDefault="00247BF1" w:rsidP="000E7573">
      <w:pPr>
        <w:spacing w:after="240" w:line="240" w:lineRule="auto"/>
        <w:ind w:firstLine="708"/>
        <w:contextualSpacing/>
        <w:jc w:val="both"/>
        <w:rPr>
          <w:rFonts w:ascii="Times New Roman" w:hAnsi="Times New Roman" w:cs="Times New Roman"/>
          <w:sz w:val="24"/>
          <w:szCs w:val="24"/>
        </w:rPr>
      </w:pPr>
      <w:r w:rsidRPr="008D6ACA">
        <w:rPr>
          <w:rFonts w:ascii="Times New Roman" w:hAnsi="Times New Roman" w:cs="Times New Roman"/>
          <w:sz w:val="24"/>
          <w:szCs w:val="24"/>
        </w:rPr>
        <w:t>g) Üniversite Yönetim Kurulu: Samsun Üniversitesi Yönetim Kurulunu,</w:t>
      </w:r>
    </w:p>
    <w:p w14:paraId="24922F06" w14:textId="77777777" w:rsidR="00247BF1" w:rsidRPr="008D6ACA" w:rsidRDefault="00247BF1" w:rsidP="000E7573">
      <w:pPr>
        <w:spacing w:after="240" w:line="240" w:lineRule="auto"/>
        <w:ind w:firstLine="708"/>
        <w:contextualSpacing/>
        <w:jc w:val="both"/>
        <w:rPr>
          <w:rFonts w:ascii="Times New Roman" w:hAnsi="Times New Roman" w:cs="Times New Roman"/>
          <w:sz w:val="24"/>
          <w:szCs w:val="24"/>
        </w:rPr>
      </w:pPr>
      <w:r w:rsidRPr="008D6ACA">
        <w:rPr>
          <w:rFonts w:ascii="Times New Roman" w:hAnsi="Times New Roman" w:cs="Times New Roman"/>
          <w:sz w:val="24"/>
          <w:szCs w:val="24"/>
        </w:rPr>
        <w:t>h) KKTC: Kuzey Kıbrıs Türk Cumhuriyeti’ni,</w:t>
      </w:r>
    </w:p>
    <w:p w14:paraId="1722B6B3" w14:textId="77777777" w:rsidR="00247BF1" w:rsidRPr="008D6ACA" w:rsidRDefault="00247BF1" w:rsidP="000E7573">
      <w:pPr>
        <w:spacing w:after="240" w:line="240" w:lineRule="auto"/>
        <w:ind w:firstLine="708"/>
        <w:contextualSpacing/>
        <w:jc w:val="both"/>
        <w:rPr>
          <w:rFonts w:ascii="Times New Roman" w:hAnsi="Times New Roman" w:cs="Times New Roman"/>
          <w:sz w:val="24"/>
          <w:szCs w:val="24"/>
        </w:rPr>
      </w:pPr>
      <w:r w:rsidRPr="008D6ACA">
        <w:rPr>
          <w:rFonts w:ascii="Times New Roman" w:hAnsi="Times New Roman" w:cs="Times New Roman"/>
          <w:sz w:val="24"/>
          <w:szCs w:val="24"/>
        </w:rPr>
        <w:t>ı) TC: Türkiye Cumhuriyeti’ni,</w:t>
      </w:r>
    </w:p>
    <w:p w14:paraId="29C7A960" w14:textId="77777777" w:rsidR="00247BF1" w:rsidRPr="008D6ACA" w:rsidRDefault="00247BF1" w:rsidP="000E7573">
      <w:pPr>
        <w:spacing w:after="240" w:line="240" w:lineRule="auto"/>
        <w:ind w:firstLine="708"/>
        <w:contextualSpacing/>
        <w:jc w:val="both"/>
        <w:rPr>
          <w:rFonts w:ascii="Times New Roman" w:hAnsi="Times New Roman" w:cs="Times New Roman"/>
          <w:sz w:val="24"/>
          <w:szCs w:val="24"/>
        </w:rPr>
      </w:pPr>
      <w:r w:rsidRPr="008D6ACA">
        <w:rPr>
          <w:rFonts w:ascii="Times New Roman" w:hAnsi="Times New Roman" w:cs="Times New Roman"/>
          <w:sz w:val="24"/>
          <w:szCs w:val="24"/>
        </w:rPr>
        <w:t>j) TÖMER: Türkçe Öğretim Merkezi’ni,</w:t>
      </w:r>
    </w:p>
    <w:p w14:paraId="6BB99220" w14:textId="48743E1B" w:rsidR="00247BF1" w:rsidRPr="008D6ACA" w:rsidRDefault="00247BF1" w:rsidP="000E7573">
      <w:pPr>
        <w:spacing w:after="240" w:line="240" w:lineRule="auto"/>
        <w:ind w:firstLine="708"/>
        <w:contextualSpacing/>
        <w:jc w:val="both"/>
        <w:rPr>
          <w:rFonts w:ascii="Times New Roman" w:hAnsi="Times New Roman" w:cs="Times New Roman"/>
          <w:sz w:val="24"/>
          <w:szCs w:val="24"/>
        </w:rPr>
      </w:pPr>
      <w:r w:rsidRPr="008D6ACA">
        <w:rPr>
          <w:rFonts w:ascii="Times New Roman" w:hAnsi="Times New Roman" w:cs="Times New Roman"/>
          <w:sz w:val="24"/>
          <w:szCs w:val="24"/>
        </w:rPr>
        <w:t xml:space="preserve">k) </w:t>
      </w:r>
      <w:r w:rsidR="000E7573">
        <w:rPr>
          <w:rFonts w:ascii="Times New Roman" w:hAnsi="Times New Roman" w:cs="Times New Roman"/>
          <w:sz w:val="24"/>
          <w:szCs w:val="24"/>
        </w:rPr>
        <w:t>Yabancı Uyruklu</w:t>
      </w:r>
      <w:r w:rsidRPr="008D6ACA">
        <w:rPr>
          <w:rFonts w:ascii="Times New Roman" w:hAnsi="Times New Roman" w:cs="Times New Roman"/>
          <w:sz w:val="24"/>
          <w:szCs w:val="24"/>
        </w:rPr>
        <w:t xml:space="preserve"> Öğrenci Koordinatörlüğü: </w:t>
      </w:r>
      <w:r w:rsidR="000E7573">
        <w:rPr>
          <w:rFonts w:ascii="Times New Roman" w:hAnsi="Times New Roman" w:cs="Times New Roman"/>
          <w:sz w:val="24"/>
          <w:szCs w:val="24"/>
        </w:rPr>
        <w:t>Yabancı Uyruklu</w:t>
      </w:r>
      <w:r w:rsidRPr="008D6ACA">
        <w:rPr>
          <w:rFonts w:ascii="Times New Roman" w:hAnsi="Times New Roman" w:cs="Times New Roman"/>
          <w:sz w:val="24"/>
          <w:szCs w:val="24"/>
        </w:rPr>
        <w:t xml:space="preserve"> öğrencilerin başvuru, kabul ve kayıt işlemlerinin yürütüldüğü Koordinatörlüğünü,</w:t>
      </w:r>
    </w:p>
    <w:p w14:paraId="4927D60D" w14:textId="77777777" w:rsidR="00247BF1" w:rsidRDefault="00247BF1" w:rsidP="000E7573">
      <w:pPr>
        <w:spacing w:after="240" w:line="240" w:lineRule="auto"/>
        <w:ind w:firstLine="708"/>
        <w:contextualSpacing/>
        <w:jc w:val="both"/>
        <w:rPr>
          <w:rFonts w:ascii="Times New Roman" w:hAnsi="Times New Roman" w:cs="Times New Roman"/>
          <w:sz w:val="24"/>
          <w:szCs w:val="24"/>
        </w:rPr>
      </w:pPr>
      <w:proofErr w:type="gramStart"/>
      <w:r w:rsidRPr="008D6ACA">
        <w:rPr>
          <w:rFonts w:ascii="Times New Roman" w:hAnsi="Times New Roman" w:cs="Times New Roman"/>
          <w:sz w:val="24"/>
          <w:szCs w:val="24"/>
        </w:rPr>
        <w:t>ifade</w:t>
      </w:r>
      <w:proofErr w:type="gramEnd"/>
      <w:r w:rsidRPr="008D6ACA">
        <w:rPr>
          <w:rFonts w:ascii="Times New Roman" w:hAnsi="Times New Roman" w:cs="Times New Roman"/>
          <w:sz w:val="24"/>
          <w:szCs w:val="24"/>
        </w:rPr>
        <w:t xml:space="preserve"> eder.</w:t>
      </w:r>
    </w:p>
    <w:p w14:paraId="184B9774" w14:textId="77777777" w:rsidR="00247BF1" w:rsidRDefault="00247BF1" w:rsidP="00247BF1">
      <w:pPr>
        <w:spacing w:after="240" w:line="240" w:lineRule="auto"/>
        <w:ind w:firstLine="708"/>
        <w:contextualSpacing/>
        <w:rPr>
          <w:rFonts w:ascii="Times New Roman" w:hAnsi="Times New Roman" w:cs="Times New Roman"/>
          <w:sz w:val="24"/>
          <w:szCs w:val="24"/>
        </w:rPr>
      </w:pPr>
    </w:p>
    <w:p w14:paraId="26FDF1BE" w14:textId="77777777" w:rsidR="00247BF1" w:rsidRPr="00F07F2F" w:rsidRDefault="00247BF1" w:rsidP="00247BF1">
      <w:pPr>
        <w:spacing w:after="240" w:line="240" w:lineRule="auto"/>
        <w:ind w:firstLine="708"/>
        <w:contextualSpacing/>
        <w:jc w:val="center"/>
        <w:rPr>
          <w:rFonts w:ascii="Times New Roman" w:hAnsi="Times New Roman" w:cs="Times New Roman"/>
          <w:b/>
          <w:sz w:val="24"/>
          <w:szCs w:val="24"/>
        </w:rPr>
      </w:pPr>
      <w:r w:rsidRPr="00F07F2F">
        <w:rPr>
          <w:rFonts w:ascii="Times New Roman" w:hAnsi="Times New Roman" w:cs="Times New Roman"/>
          <w:b/>
          <w:sz w:val="24"/>
          <w:szCs w:val="24"/>
        </w:rPr>
        <w:t>İKİNCİ BÖLÜM</w:t>
      </w:r>
    </w:p>
    <w:p w14:paraId="772FCD21" w14:textId="77777777" w:rsidR="00247BF1" w:rsidRPr="008331C2" w:rsidRDefault="00247BF1" w:rsidP="00247BF1">
      <w:pPr>
        <w:spacing w:after="240" w:line="240" w:lineRule="auto"/>
        <w:ind w:firstLine="708"/>
        <w:contextualSpacing/>
        <w:jc w:val="center"/>
        <w:rPr>
          <w:rFonts w:ascii="Times New Roman" w:hAnsi="Times New Roman" w:cs="Times New Roman"/>
          <w:b/>
          <w:sz w:val="24"/>
          <w:szCs w:val="24"/>
        </w:rPr>
      </w:pPr>
      <w:r>
        <w:rPr>
          <w:rFonts w:ascii="Times New Roman" w:hAnsi="Times New Roman" w:cs="Times New Roman"/>
          <w:b/>
          <w:sz w:val="24"/>
          <w:szCs w:val="24"/>
        </w:rPr>
        <w:t xml:space="preserve">Kontenjanların belirlenmesi, </w:t>
      </w:r>
      <w:r w:rsidRPr="00F07F2F">
        <w:rPr>
          <w:rFonts w:ascii="Times New Roman" w:hAnsi="Times New Roman" w:cs="Times New Roman"/>
          <w:b/>
          <w:sz w:val="24"/>
          <w:szCs w:val="24"/>
        </w:rPr>
        <w:t xml:space="preserve"> </w:t>
      </w:r>
      <w:r>
        <w:rPr>
          <w:rFonts w:ascii="Times New Roman" w:hAnsi="Times New Roman" w:cs="Times New Roman"/>
          <w:b/>
          <w:sz w:val="24"/>
          <w:szCs w:val="24"/>
        </w:rPr>
        <w:t xml:space="preserve">Ülke Barajı, </w:t>
      </w:r>
      <w:r w:rsidRPr="00F07F2F">
        <w:rPr>
          <w:rFonts w:ascii="Times New Roman" w:hAnsi="Times New Roman" w:cs="Times New Roman"/>
          <w:b/>
          <w:sz w:val="24"/>
          <w:szCs w:val="24"/>
        </w:rPr>
        <w:t xml:space="preserve"> </w:t>
      </w:r>
      <w:r>
        <w:rPr>
          <w:rFonts w:ascii="Times New Roman" w:hAnsi="Times New Roman" w:cs="Times New Roman"/>
          <w:b/>
          <w:sz w:val="24"/>
          <w:szCs w:val="24"/>
        </w:rPr>
        <w:t>Başvuru koşulları</w:t>
      </w:r>
      <w:r w:rsidRPr="00F07F2F">
        <w:rPr>
          <w:rFonts w:ascii="Times New Roman" w:hAnsi="Times New Roman" w:cs="Times New Roman"/>
          <w:b/>
          <w:sz w:val="24"/>
          <w:szCs w:val="24"/>
        </w:rPr>
        <w:t xml:space="preserve">, </w:t>
      </w:r>
      <w:r w:rsidRPr="008331C2">
        <w:rPr>
          <w:rFonts w:ascii="Times New Roman" w:hAnsi="Times New Roman" w:cs="Times New Roman"/>
          <w:b/>
          <w:sz w:val="24"/>
          <w:szCs w:val="24"/>
        </w:rPr>
        <w:t xml:space="preserve">Başvuru için </w:t>
      </w:r>
      <w:r>
        <w:rPr>
          <w:rFonts w:ascii="Times New Roman" w:hAnsi="Times New Roman" w:cs="Times New Roman"/>
          <w:b/>
          <w:sz w:val="24"/>
          <w:szCs w:val="24"/>
        </w:rPr>
        <w:t>A</w:t>
      </w:r>
      <w:r w:rsidRPr="008331C2">
        <w:rPr>
          <w:rFonts w:ascii="Times New Roman" w:hAnsi="Times New Roman" w:cs="Times New Roman"/>
          <w:b/>
          <w:sz w:val="24"/>
          <w:szCs w:val="24"/>
        </w:rPr>
        <w:t xml:space="preserve">sgari </w:t>
      </w:r>
      <w:r>
        <w:rPr>
          <w:rFonts w:ascii="Times New Roman" w:hAnsi="Times New Roman" w:cs="Times New Roman"/>
          <w:b/>
          <w:sz w:val="24"/>
          <w:szCs w:val="24"/>
        </w:rPr>
        <w:t>T</w:t>
      </w:r>
      <w:r w:rsidRPr="008331C2">
        <w:rPr>
          <w:rFonts w:ascii="Times New Roman" w:hAnsi="Times New Roman" w:cs="Times New Roman"/>
          <w:b/>
          <w:sz w:val="24"/>
          <w:szCs w:val="24"/>
        </w:rPr>
        <w:t xml:space="preserve">aban </w:t>
      </w:r>
      <w:r>
        <w:rPr>
          <w:rFonts w:ascii="Times New Roman" w:hAnsi="Times New Roman" w:cs="Times New Roman"/>
          <w:b/>
          <w:sz w:val="24"/>
          <w:szCs w:val="24"/>
        </w:rPr>
        <w:t xml:space="preserve">Puanlar, </w:t>
      </w:r>
      <w:r w:rsidRPr="008331C2">
        <w:rPr>
          <w:rFonts w:ascii="Times New Roman" w:hAnsi="Times New Roman" w:cs="Times New Roman"/>
          <w:b/>
          <w:sz w:val="24"/>
          <w:szCs w:val="24"/>
        </w:rPr>
        <w:t>Ke</w:t>
      </w:r>
      <w:r>
        <w:rPr>
          <w:rFonts w:ascii="Times New Roman" w:hAnsi="Times New Roman" w:cs="Times New Roman"/>
          <w:b/>
          <w:sz w:val="24"/>
          <w:szCs w:val="24"/>
        </w:rPr>
        <w:t xml:space="preserve">sin Kayıt İçin Gerekli Belgeler, </w:t>
      </w:r>
      <w:r w:rsidRPr="008331C2">
        <w:rPr>
          <w:rFonts w:ascii="Times New Roman" w:hAnsi="Times New Roman" w:cs="Times New Roman"/>
          <w:b/>
          <w:sz w:val="24"/>
          <w:szCs w:val="24"/>
        </w:rPr>
        <w:t xml:space="preserve">Sonuçlar ve </w:t>
      </w:r>
      <w:r>
        <w:rPr>
          <w:rFonts w:ascii="Times New Roman" w:hAnsi="Times New Roman" w:cs="Times New Roman"/>
          <w:b/>
          <w:sz w:val="24"/>
          <w:szCs w:val="24"/>
        </w:rPr>
        <w:t>K</w:t>
      </w:r>
      <w:r w:rsidRPr="008331C2">
        <w:rPr>
          <w:rFonts w:ascii="Times New Roman" w:hAnsi="Times New Roman" w:cs="Times New Roman"/>
          <w:b/>
          <w:sz w:val="24"/>
          <w:szCs w:val="24"/>
        </w:rPr>
        <w:t xml:space="preserve">ayıt </w:t>
      </w:r>
    </w:p>
    <w:p w14:paraId="7FDD5349" w14:textId="77777777" w:rsidR="00247BF1" w:rsidRPr="008331C2" w:rsidRDefault="00247BF1" w:rsidP="00247BF1">
      <w:pPr>
        <w:spacing w:after="240" w:line="240" w:lineRule="auto"/>
        <w:ind w:firstLine="708"/>
        <w:contextualSpacing/>
        <w:jc w:val="center"/>
        <w:rPr>
          <w:rFonts w:ascii="Times New Roman" w:hAnsi="Times New Roman" w:cs="Times New Roman"/>
          <w:b/>
          <w:sz w:val="24"/>
          <w:szCs w:val="24"/>
        </w:rPr>
      </w:pPr>
    </w:p>
    <w:p w14:paraId="68D111BA" w14:textId="77777777" w:rsidR="00247BF1" w:rsidRPr="00F07F2F" w:rsidRDefault="00247BF1" w:rsidP="00247BF1">
      <w:pPr>
        <w:spacing w:after="240" w:line="240" w:lineRule="auto"/>
        <w:ind w:firstLine="708"/>
        <w:contextualSpacing/>
        <w:jc w:val="center"/>
        <w:rPr>
          <w:rFonts w:ascii="Times New Roman" w:hAnsi="Times New Roman" w:cs="Times New Roman"/>
          <w:b/>
          <w:sz w:val="24"/>
          <w:szCs w:val="24"/>
        </w:rPr>
      </w:pPr>
    </w:p>
    <w:p w14:paraId="7AFF0157" w14:textId="77777777" w:rsidR="00500585" w:rsidRDefault="00500585" w:rsidP="000E7573">
      <w:pPr>
        <w:spacing w:after="240" w:line="240" w:lineRule="auto"/>
        <w:ind w:firstLine="708"/>
        <w:contextualSpacing/>
        <w:jc w:val="both"/>
        <w:rPr>
          <w:rFonts w:ascii="Times New Roman" w:hAnsi="Times New Roman" w:cs="Times New Roman"/>
          <w:b/>
          <w:sz w:val="24"/>
          <w:szCs w:val="24"/>
        </w:rPr>
      </w:pPr>
    </w:p>
    <w:p w14:paraId="23E366CF" w14:textId="77777777" w:rsidR="00500585" w:rsidRDefault="00500585" w:rsidP="000E7573">
      <w:pPr>
        <w:spacing w:after="240" w:line="240" w:lineRule="auto"/>
        <w:ind w:firstLine="708"/>
        <w:contextualSpacing/>
        <w:jc w:val="both"/>
        <w:rPr>
          <w:rFonts w:ascii="Times New Roman" w:hAnsi="Times New Roman" w:cs="Times New Roman"/>
          <w:b/>
          <w:sz w:val="24"/>
          <w:szCs w:val="24"/>
        </w:rPr>
      </w:pPr>
    </w:p>
    <w:p w14:paraId="65EBE4F2" w14:textId="77777777" w:rsidR="00500585" w:rsidRDefault="00500585" w:rsidP="000E7573">
      <w:pPr>
        <w:spacing w:after="240" w:line="240" w:lineRule="auto"/>
        <w:ind w:firstLine="708"/>
        <w:contextualSpacing/>
        <w:jc w:val="both"/>
        <w:rPr>
          <w:rFonts w:ascii="Times New Roman" w:hAnsi="Times New Roman" w:cs="Times New Roman"/>
          <w:b/>
          <w:sz w:val="24"/>
          <w:szCs w:val="24"/>
        </w:rPr>
      </w:pPr>
    </w:p>
    <w:p w14:paraId="5A8C8ABE" w14:textId="77777777" w:rsidR="00247BF1" w:rsidRPr="008D6ACA" w:rsidRDefault="00247BF1" w:rsidP="000E7573">
      <w:pPr>
        <w:spacing w:after="240" w:line="240" w:lineRule="auto"/>
        <w:ind w:firstLine="708"/>
        <w:contextualSpacing/>
        <w:jc w:val="both"/>
        <w:rPr>
          <w:rFonts w:ascii="Times New Roman" w:hAnsi="Times New Roman" w:cs="Times New Roman"/>
          <w:b/>
          <w:sz w:val="24"/>
          <w:szCs w:val="24"/>
        </w:rPr>
      </w:pPr>
      <w:r w:rsidRPr="008D6ACA">
        <w:rPr>
          <w:rFonts w:ascii="Times New Roman" w:hAnsi="Times New Roman" w:cs="Times New Roman"/>
          <w:b/>
          <w:sz w:val="24"/>
          <w:szCs w:val="24"/>
        </w:rPr>
        <w:lastRenderedPageBreak/>
        <w:t xml:space="preserve">Kontenjanların </w:t>
      </w:r>
      <w:r>
        <w:rPr>
          <w:rFonts w:ascii="Times New Roman" w:hAnsi="Times New Roman" w:cs="Times New Roman"/>
          <w:b/>
          <w:sz w:val="24"/>
          <w:szCs w:val="24"/>
        </w:rPr>
        <w:t>B</w:t>
      </w:r>
      <w:r w:rsidRPr="008D6ACA">
        <w:rPr>
          <w:rFonts w:ascii="Times New Roman" w:hAnsi="Times New Roman" w:cs="Times New Roman"/>
          <w:b/>
          <w:sz w:val="24"/>
          <w:szCs w:val="24"/>
        </w:rPr>
        <w:t xml:space="preserve">elirlenmesi </w:t>
      </w:r>
    </w:p>
    <w:p w14:paraId="5CB393E2" w14:textId="048701FD" w:rsidR="00247BF1" w:rsidRPr="008D6ACA" w:rsidRDefault="00247BF1" w:rsidP="000E7573">
      <w:pPr>
        <w:spacing w:after="240" w:line="240" w:lineRule="auto"/>
        <w:ind w:firstLine="708"/>
        <w:contextualSpacing/>
        <w:jc w:val="both"/>
        <w:rPr>
          <w:rFonts w:ascii="Times New Roman" w:hAnsi="Times New Roman" w:cs="Times New Roman"/>
          <w:sz w:val="24"/>
          <w:szCs w:val="24"/>
        </w:rPr>
      </w:pPr>
      <w:r w:rsidRPr="008D6ACA">
        <w:rPr>
          <w:rFonts w:ascii="Times New Roman" w:hAnsi="Times New Roman" w:cs="Times New Roman"/>
          <w:b/>
          <w:sz w:val="24"/>
          <w:szCs w:val="24"/>
        </w:rPr>
        <w:t xml:space="preserve">MADDE </w:t>
      </w:r>
      <w:r>
        <w:rPr>
          <w:rFonts w:ascii="Times New Roman" w:hAnsi="Times New Roman" w:cs="Times New Roman"/>
          <w:b/>
          <w:sz w:val="24"/>
          <w:szCs w:val="24"/>
        </w:rPr>
        <w:t>5</w:t>
      </w:r>
      <w:r w:rsidRPr="008D6ACA">
        <w:rPr>
          <w:rFonts w:ascii="Times New Roman" w:hAnsi="Times New Roman" w:cs="Times New Roman"/>
          <w:sz w:val="24"/>
          <w:szCs w:val="24"/>
        </w:rPr>
        <w:t xml:space="preserve">– </w:t>
      </w:r>
      <w:r w:rsidR="00541967">
        <w:rPr>
          <w:rFonts w:ascii="Times New Roman" w:hAnsi="Times New Roman" w:cs="Times New Roman"/>
          <w:sz w:val="24"/>
          <w:szCs w:val="24"/>
        </w:rPr>
        <w:t>(</w:t>
      </w:r>
      <w:r w:rsidRPr="008D6ACA">
        <w:rPr>
          <w:rFonts w:ascii="Times New Roman" w:hAnsi="Times New Roman" w:cs="Times New Roman"/>
          <w:sz w:val="24"/>
          <w:szCs w:val="24"/>
        </w:rPr>
        <w:t xml:space="preserve">1) </w:t>
      </w:r>
      <w:r w:rsidR="000E7573" w:rsidRPr="000E7573">
        <w:rPr>
          <w:rFonts w:ascii="Times New Roman" w:hAnsi="Times New Roman" w:cs="Times New Roman"/>
          <w:sz w:val="24"/>
          <w:szCs w:val="24"/>
        </w:rPr>
        <w:t>Yabancı Uyruklu</w:t>
      </w:r>
      <w:r w:rsidRPr="008D6ACA">
        <w:rPr>
          <w:rFonts w:ascii="Times New Roman" w:hAnsi="Times New Roman" w:cs="Times New Roman"/>
          <w:sz w:val="24"/>
          <w:szCs w:val="24"/>
        </w:rPr>
        <w:t xml:space="preserve"> öğrenci kontenjanları, bir önceki yıl ÖSYS Yükseköğretim Programları ve Kontenjanları Kılavuzunda yer alan kontenjanların % 3</w:t>
      </w:r>
      <w:r>
        <w:rPr>
          <w:rFonts w:ascii="Times New Roman" w:hAnsi="Times New Roman" w:cs="Times New Roman"/>
          <w:sz w:val="24"/>
          <w:szCs w:val="24"/>
        </w:rPr>
        <w:t>5’ini</w:t>
      </w:r>
      <w:r w:rsidRPr="008D6ACA">
        <w:rPr>
          <w:rFonts w:ascii="Times New Roman" w:hAnsi="Times New Roman" w:cs="Times New Roman"/>
          <w:sz w:val="24"/>
          <w:szCs w:val="24"/>
        </w:rPr>
        <w:t xml:space="preserve"> aşamaz.</w:t>
      </w:r>
    </w:p>
    <w:p w14:paraId="703D1E6A" w14:textId="4A63E82E" w:rsidR="00247BF1" w:rsidRPr="008D6ACA" w:rsidRDefault="00541967" w:rsidP="000E7573">
      <w:pPr>
        <w:spacing w:after="24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w:t>
      </w:r>
      <w:r w:rsidR="00247BF1" w:rsidRPr="008D6ACA">
        <w:rPr>
          <w:rFonts w:ascii="Times New Roman" w:hAnsi="Times New Roman" w:cs="Times New Roman"/>
          <w:sz w:val="24"/>
          <w:szCs w:val="24"/>
        </w:rPr>
        <w:t>2) Birimlerden gelen uluslararası öğrenci kontenjan önerileri, Üniversite Senatosu’nun onayından sonra Yükseköğretim Kurulu Başkanlığına gönderilir.</w:t>
      </w:r>
    </w:p>
    <w:p w14:paraId="73C4B620" w14:textId="2035B82D" w:rsidR="00247BF1" w:rsidRPr="008D6ACA" w:rsidRDefault="00541967" w:rsidP="000E7573">
      <w:pPr>
        <w:spacing w:after="240" w:line="240" w:lineRule="auto"/>
        <w:ind w:firstLine="708"/>
        <w:contextualSpacing/>
        <w:jc w:val="both"/>
        <w:rPr>
          <w:rFonts w:ascii="Times New Roman" w:hAnsi="Times New Roman" w:cs="Times New Roman"/>
          <w:color w:val="00B050"/>
          <w:sz w:val="24"/>
          <w:szCs w:val="24"/>
        </w:rPr>
      </w:pPr>
      <w:r>
        <w:rPr>
          <w:rFonts w:ascii="Times New Roman" w:hAnsi="Times New Roman" w:cs="Times New Roman"/>
          <w:sz w:val="24"/>
          <w:szCs w:val="24"/>
        </w:rPr>
        <w:t>(</w:t>
      </w:r>
      <w:r w:rsidR="00247BF1" w:rsidRPr="008D6ACA">
        <w:rPr>
          <w:rFonts w:ascii="Times New Roman" w:hAnsi="Times New Roman" w:cs="Times New Roman"/>
          <w:sz w:val="24"/>
          <w:szCs w:val="24"/>
        </w:rPr>
        <w:t>3) Uluslararası öğrenci kontenjanına başvuru olmaması veya kontenjanın dolmaması halinde, dolmayan ve başvuru olmayan kontenjanları, Üniversite talep ettiği takdirde, aynı Üniversitenin diğer program kontenjanlarına kontenjan belirleme sınırlarını aşmamak şartıyla Üniversitelerin ilgili kurulları tarafından aktarılması yapılır.</w:t>
      </w:r>
      <w:r w:rsidR="00247BF1" w:rsidRPr="008D6ACA">
        <w:rPr>
          <w:rFonts w:ascii="Times New Roman" w:hAnsi="Times New Roman" w:cs="Times New Roman"/>
          <w:color w:val="00B050"/>
          <w:sz w:val="24"/>
          <w:szCs w:val="24"/>
        </w:rPr>
        <w:t xml:space="preserve"> </w:t>
      </w:r>
    </w:p>
    <w:p w14:paraId="5C8BDFEF" w14:textId="47E75669" w:rsidR="00247BF1" w:rsidRDefault="00541967" w:rsidP="000E7573">
      <w:pPr>
        <w:spacing w:after="24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w:t>
      </w:r>
      <w:r w:rsidR="00247BF1" w:rsidRPr="008D6ACA">
        <w:rPr>
          <w:rFonts w:ascii="Times New Roman" w:hAnsi="Times New Roman" w:cs="Times New Roman"/>
          <w:sz w:val="24"/>
          <w:szCs w:val="24"/>
        </w:rPr>
        <w:t xml:space="preserve">4) Kontenjanlar, başvuru tarihleri, şartlar,  eğer bakanlar kurulu kararı ile ilgili dönem ücretleri belirlenmemişse bir önceki dönem ücretleri </w:t>
      </w:r>
      <w:r w:rsidR="00247BF1">
        <w:rPr>
          <w:rFonts w:ascii="Times New Roman" w:hAnsi="Times New Roman" w:cs="Times New Roman"/>
          <w:sz w:val="24"/>
          <w:szCs w:val="24"/>
        </w:rPr>
        <w:t xml:space="preserve">Samsun Üniversitesi </w:t>
      </w:r>
      <w:r w:rsidR="00247BF1" w:rsidRPr="008D6ACA">
        <w:rPr>
          <w:rFonts w:ascii="Times New Roman" w:hAnsi="Times New Roman" w:cs="Times New Roman"/>
          <w:sz w:val="24"/>
          <w:szCs w:val="24"/>
        </w:rPr>
        <w:t xml:space="preserve">web sayfasında ilan edilir. </w:t>
      </w:r>
    </w:p>
    <w:p w14:paraId="0830EEA2" w14:textId="77777777" w:rsidR="00247BF1" w:rsidRPr="008D6ACA" w:rsidRDefault="00247BF1" w:rsidP="000E7573">
      <w:pPr>
        <w:spacing w:after="240" w:line="240" w:lineRule="auto"/>
        <w:ind w:firstLine="708"/>
        <w:contextualSpacing/>
        <w:jc w:val="both"/>
        <w:rPr>
          <w:rFonts w:ascii="Times New Roman" w:hAnsi="Times New Roman" w:cs="Times New Roman"/>
          <w:b/>
          <w:sz w:val="24"/>
          <w:szCs w:val="24"/>
        </w:rPr>
      </w:pPr>
      <w:r w:rsidRPr="008D6ACA">
        <w:rPr>
          <w:rFonts w:ascii="Times New Roman" w:hAnsi="Times New Roman" w:cs="Times New Roman"/>
          <w:b/>
          <w:sz w:val="24"/>
          <w:szCs w:val="24"/>
        </w:rPr>
        <w:t xml:space="preserve">Ülke Barajı </w:t>
      </w:r>
    </w:p>
    <w:p w14:paraId="4BA5F2CF" w14:textId="46213F52" w:rsidR="00500585" w:rsidRPr="00500585" w:rsidRDefault="00247BF1" w:rsidP="00500585">
      <w:pPr>
        <w:spacing w:after="240" w:line="240" w:lineRule="auto"/>
        <w:ind w:firstLine="708"/>
        <w:contextualSpacing/>
        <w:jc w:val="both"/>
        <w:rPr>
          <w:rFonts w:ascii="Times New Roman" w:hAnsi="Times New Roman" w:cs="Times New Roman"/>
          <w:sz w:val="24"/>
          <w:szCs w:val="24"/>
        </w:rPr>
      </w:pPr>
      <w:r w:rsidRPr="008D6ACA">
        <w:rPr>
          <w:rFonts w:ascii="Times New Roman" w:hAnsi="Times New Roman" w:cs="Times New Roman"/>
          <w:b/>
          <w:sz w:val="24"/>
          <w:szCs w:val="24"/>
        </w:rPr>
        <w:t xml:space="preserve">MADDE </w:t>
      </w:r>
      <w:r>
        <w:rPr>
          <w:rFonts w:ascii="Times New Roman" w:hAnsi="Times New Roman" w:cs="Times New Roman"/>
          <w:b/>
          <w:sz w:val="24"/>
          <w:szCs w:val="24"/>
        </w:rPr>
        <w:t>6</w:t>
      </w:r>
      <w:r w:rsidRPr="008D6ACA">
        <w:rPr>
          <w:rFonts w:ascii="Times New Roman" w:hAnsi="Times New Roman" w:cs="Times New Roman"/>
          <w:b/>
          <w:sz w:val="24"/>
          <w:szCs w:val="24"/>
        </w:rPr>
        <w:t>-</w:t>
      </w:r>
      <w:r w:rsidRPr="008D6ACA">
        <w:rPr>
          <w:rFonts w:ascii="Times New Roman" w:hAnsi="Times New Roman" w:cs="Times New Roman"/>
          <w:sz w:val="24"/>
          <w:szCs w:val="24"/>
        </w:rPr>
        <w:t xml:space="preserve"> </w:t>
      </w:r>
      <w:r w:rsidR="00541967">
        <w:rPr>
          <w:rFonts w:ascii="Times New Roman" w:hAnsi="Times New Roman" w:cs="Times New Roman"/>
          <w:sz w:val="24"/>
          <w:szCs w:val="24"/>
        </w:rPr>
        <w:t>(</w:t>
      </w:r>
      <w:r>
        <w:rPr>
          <w:rFonts w:ascii="Times New Roman" w:hAnsi="Times New Roman" w:cs="Times New Roman"/>
          <w:sz w:val="24"/>
          <w:szCs w:val="24"/>
        </w:rPr>
        <w:t>1)</w:t>
      </w:r>
      <w:r w:rsidR="00500585" w:rsidRPr="00500585">
        <w:rPr>
          <w:rFonts w:ascii="Times New Roman" w:hAnsi="Times New Roman" w:cs="Times New Roman"/>
          <w:sz w:val="24"/>
          <w:szCs w:val="24"/>
        </w:rPr>
        <w:t xml:space="preserve"> Bir birime kabul edilen aynı ülke uyruklu öğrencilerin sayısı, bu birime bağlı programların yurt dışı kontenjan toplamının % 50’sini geçemez. Asıl yerleştirmelerde kontenjanların dolmaması halinde, ek yerleştirmelerde bölüm/programda % 50 barajı uygulanmaz.</w:t>
      </w:r>
    </w:p>
    <w:p w14:paraId="1B2649C6" w14:textId="77777777" w:rsidR="00247BF1" w:rsidRPr="008D6ACA" w:rsidRDefault="00247BF1" w:rsidP="000E7573">
      <w:pPr>
        <w:spacing w:after="240" w:line="240" w:lineRule="auto"/>
        <w:ind w:firstLine="708"/>
        <w:contextualSpacing/>
        <w:jc w:val="both"/>
        <w:rPr>
          <w:rFonts w:ascii="Times New Roman" w:hAnsi="Times New Roman" w:cs="Times New Roman"/>
          <w:b/>
          <w:sz w:val="24"/>
          <w:szCs w:val="24"/>
        </w:rPr>
      </w:pPr>
      <w:r w:rsidRPr="008D6ACA">
        <w:rPr>
          <w:rFonts w:ascii="Times New Roman" w:hAnsi="Times New Roman" w:cs="Times New Roman"/>
          <w:b/>
          <w:sz w:val="24"/>
          <w:szCs w:val="24"/>
        </w:rPr>
        <w:t xml:space="preserve">Başvuru </w:t>
      </w:r>
      <w:r>
        <w:rPr>
          <w:rFonts w:ascii="Times New Roman" w:hAnsi="Times New Roman" w:cs="Times New Roman"/>
          <w:b/>
          <w:sz w:val="24"/>
          <w:szCs w:val="24"/>
        </w:rPr>
        <w:t>K</w:t>
      </w:r>
      <w:r w:rsidRPr="008D6ACA">
        <w:rPr>
          <w:rFonts w:ascii="Times New Roman" w:hAnsi="Times New Roman" w:cs="Times New Roman"/>
          <w:b/>
          <w:sz w:val="24"/>
          <w:szCs w:val="24"/>
        </w:rPr>
        <w:t>oşulları</w:t>
      </w:r>
    </w:p>
    <w:p w14:paraId="26E8ECE0" w14:textId="77777777" w:rsidR="00247BF1" w:rsidRDefault="00247BF1" w:rsidP="000E7573">
      <w:pPr>
        <w:spacing w:after="24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MADDE 7</w:t>
      </w:r>
      <w:r w:rsidRPr="008D6ACA">
        <w:rPr>
          <w:rFonts w:ascii="Times New Roman" w:hAnsi="Times New Roman" w:cs="Times New Roman"/>
          <w:sz w:val="24"/>
          <w:szCs w:val="24"/>
        </w:rPr>
        <w:t xml:space="preserve"> – </w:t>
      </w:r>
      <w:r w:rsidRPr="009E04C0">
        <w:rPr>
          <w:rFonts w:ascii="Times New Roman" w:hAnsi="Times New Roman" w:cs="Times New Roman"/>
          <w:sz w:val="24"/>
          <w:szCs w:val="24"/>
        </w:rPr>
        <w:t xml:space="preserve">(1) Başvurulara ilişkin açıklamalar her yıl Senato tarafından belirlenen tarihlerde Üniversitenin web sayfasında duyurulur. </w:t>
      </w:r>
    </w:p>
    <w:p w14:paraId="2192588C" w14:textId="18ED5A3B" w:rsidR="00247BF1" w:rsidRDefault="000E7573" w:rsidP="000E7573">
      <w:pPr>
        <w:spacing w:after="240" w:line="240" w:lineRule="auto"/>
        <w:ind w:firstLine="708"/>
        <w:contextualSpacing/>
        <w:jc w:val="both"/>
        <w:rPr>
          <w:rFonts w:ascii="Times New Roman" w:hAnsi="Times New Roman" w:cs="Times New Roman"/>
          <w:sz w:val="24"/>
          <w:szCs w:val="24"/>
        </w:rPr>
      </w:pPr>
      <w:r w:rsidRPr="009E04C0">
        <w:rPr>
          <w:rFonts w:ascii="Times New Roman" w:hAnsi="Times New Roman" w:cs="Times New Roman"/>
          <w:sz w:val="24"/>
          <w:szCs w:val="24"/>
        </w:rPr>
        <w:t xml:space="preserve"> </w:t>
      </w:r>
      <w:r w:rsidR="00247BF1" w:rsidRPr="009E04C0">
        <w:rPr>
          <w:rFonts w:ascii="Times New Roman" w:hAnsi="Times New Roman" w:cs="Times New Roman"/>
          <w:sz w:val="24"/>
          <w:szCs w:val="24"/>
        </w:rPr>
        <w:t>(</w:t>
      </w:r>
      <w:r w:rsidR="00500585">
        <w:rPr>
          <w:rFonts w:ascii="Times New Roman" w:hAnsi="Times New Roman" w:cs="Times New Roman"/>
          <w:sz w:val="24"/>
          <w:szCs w:val="24"/>
        </w:rPr>
        <w:t>2</w:t>
      </w:r>
      <w:r w:rsidR="00247BF1" w:rsidRPr="009E04C0">
        <w:rPr>
          <w:rFonts w:ascii="Times New Roman" w:hAnsi="Times New Roman" w:cs="Times New Roman"/>
          <w:sz w:val="24"/>
          <w:szCs w:val="24"/>
        </w:rPr>
        <w:t xml:space="preserve">) Lisansüstü programlara başvuracak yabancı uyruklu adayların mezun durumda olmaları, </w:t>
      </w:r>
      <w:proofErr w:type="spellStart"/>
      <w:r w:rsidR="00247BF1" w:rsidRPr="009E04C0">
        <w:rPr>
          <w:rFonts w:ascii="Times New Roman" w:hAnsi="Times New Roman" w:cs="Times New Roman"/>
          <w:sz w:val="24"/>
          <w:szCs w:val="24"/>
        </w:rPr>
        <w:t>önlisans</w:t>
      </w:r>
      <w:proofErr w:type="spellEnd"/>
      <w:r w:rsidR="00247BF1" w:rsidRPr="009E04C0">
        <w:rPr>
          <w:rFonts w:ascii="Times New Roman" w:hAnsi="Times New Roman" w:cs="Times New Roman"/>
          <w:sz w:val="24"/>
          <w:szCs w:val="24"/>
        </w:rPr>
        <w:t xml:space="preserve"> ve lisans programlarına başvuracak yabancı uyruklu adayların ise lise son sınıfta olmaları ya da mezun durumda bulunmaları koşuluyla; </w:t>
      </w:r>
    </w:p>
    <w:p w14:paraId="065BB061" w14:textId="77777777" w:rsidR="00247BF1" w:rsidRDefault="00247BF1" w:rsidP="000E7573">
      <w:pPr>
        <w:spacing w:after="240" w:line="240" w:lineRule="auto"/>
        <w:ind w:firstLine="708"/>
        <w:contextualSpacing/>
        <w:jc w:val="both"/>
        <w:rPr>
          <w:rFonts w:ascii="Times New Roman" w:hAnsi="Times New Roman" w:cs="Times New Roman"/>
          <w:sz w:val="24"/>
          <w:szCs w:val="24"/>
        </w:rPr>
      </w:pPr>
      <w:r w:rsidRPr="009E04C0">
        <w:rPr>
          <w:rFonts w:ascii="Times New Roman" w:hAnsi="Times New Roman" w:cs="Times New Roman"/>
          <w:sz w:val="24"/>
          <w:szCs w:val="24"/>
        </w:rPr>
        <w:t xml:space="preserve">a) Yabancı uyruklu olanların, </w:t>
      </w:r>
    </w:p>
    <w:p w14:paraId="068A3197" w14:textId="77777777" w:rsidR="00247BF1" w:rsidRDefault="00247BF1" w:rsidP="000E7573">
      <w:pPr>
        <w:spacing w:after="240" w:line="240" w:lineRule="auto"/>
        <w:ind w:firstLine="708"/>
        <w:contextualSpacing/>
        <w:jc w:val="both"/>
        <w:rPr>
          <w:rFonts w:ascii="Times New Roman" w:hAnsi="Times New Roman" w:cs="Times New Roman"/>
          <w:sz w:val="24"/>
          <w:szCs w:val="24"/>
        </w:rPr>
      </w:pPr>
      <w:r w:rsidRPr="009E04C0">
        <w:rPr>
          <w:rFonts w:ascii="Times New Roman" w:hAnsi="Times New Roman" w:cs="Times New Roman"/>
          <w:sz w:val="24"/>
          <w:szCs w:val="24"/>
        </w:rPr>
        <w:t xml:space="preserve">b) Doğumla Türk vatandaşı olup da İçişleri Bakanlığı’ndan Türk vatandaşlığından çıkma izni alanlar ve bunların Türk vatandaşlığından çıkma belgesinde kayıtlı reşit olmayan çocuklarının Türk Vatandaşlığı Kanunu uyarınca aldığı Tanınan Hakların Kullanılmasına İlişkin Belge sahibi olduklarını belgeleyenlerin (5901 sayılı Türk Vatandaşlığı Kanununun </w:t>
      </w:r>
      <w:proofErr w:type="gramStart"/>
      <w:r w:rsidRPr="009E04C0">
        <w:rPr>
          <w:rFonts w:ascii="Times New Roman" w:hAnsi="Times New Roman" w:cs="Times New Roman"/>
          <w:sz w:val="24"/>
          <w:szCs w:val="24"/>
        </w:rPr>
        <w:t>7</w:t>
      </w:r>
      <w:r>
        <w:rPr>
          <w:rFonts w:ascii="Times New Roman" w:hAnsi="Times New Roman" w:cs="Times New Roman"/>
          <w:sz w:val="24"/>
          <w:szCs w:val="24"/>
        </w:rPr>
        <w:t xml:space="preserve"> </w:t>
      </w:r>
      <w:r w:rsidRPr="009E04C0">
        <w:rPr>
          <w:rFonts w:ascii="Times New Roman" w:hAnsi="Times New Roman" w:cs="Times New Roman"/>
          <w:sz w:val="24"/>
          <w:szCs w:val="24"/>
        </w:rPr>
        <w:t xml:space="preserve"> </w:t>
      </w:r>
      <w:proofErr w:type="spellStart"/>
      <w:r w:rsidRPr="009E04C0">
        <w:rPr>
          <w:rFonts w:ascii="Times New Roman" w:hAnsi="Times New Roman" w:cs="Times New Roman"/>
          <w:sz w:val="24"/>
          <w:szCs w:val="24"/>
        </w:rPr>
        <w:t>nci</w:t>
      </w:r>
      <w:proofErr w:type="spellEnd"/>
      <w:proofErr w:type="gramEnd"/>
      <w:r w:rsidRPr="009E04C0">
        <w:rPr>
          <w:rFonts w:ascii="Times New Roman" w:hAnsi="Times New Roman" w:cs="Times New Roman"/>
          <w:sz w:val="24"/>
          <w:szCs w:val="24"/>
        </w:rPr>
        <w:t xml:space="preserve"> maddesinde “(1) Türkiye içinde veya dışında Türk vatandaşı ana veya babadan evlilik birliği içinde doğan çocuk Türk vatandaşıdır.” hükmü bulunmakta olup, yurt dışından kabul kontenjanlarına başvuracak adayların Türk Vatandaşlığı Kanunu’nu incelemelerinde yarar bulunmaktadır.), </w:t>
      </w:r>
    </w:p>
    <w:p w14:paraId="7E9D11BE" w14:textId="77777777" w:rsidR="00247BF1" w:rsidRDefault="00247BF1" w:rsidP="000E7573">
      <w:pPr>
        <w:spacing w:after="240" w:line="240" w:lineRule="auto"/>
        <w:ind w:firstLine="708"/>
        <w:contextualSpacing/>
        <w:jc w:val="both"/>
        <w:rPr>
          <w:rFonts w:ascii="Times New Roman" w:hAnsi="Times New Roman" w:cs="Times New Roman"/>
          <w:sz w:val="24"/>
          <w:szCs w:val="24"/>
        </w:rPr>
      </w:pPr>
      <w:r w:rsidRPr="009E04C0">
        <w:rPr>
          <w:rFonts w:ascii="Times New Roman" w:hAnsi="Times New Roman" w:cs="Times New Roman"/>
          <w:sz w:val="24"/>
          <w:szCs w:val="24"/>
        </w:rPr>
        <w:t xml:space="preserve">c) Yabancı uyruklu iken sonradan kazanılan vatandaşlık ile TC vatandaşlığına geçenlerin / bu durumdaki çift uyrukluların, </w:t>
      </w:r>
    </w:p>
    <w:p w14:paraId="6ABEA673" w14:textId="77777777" w:rsidR="00247BF1" w:rsidRDefault="00247BF1" w:rsidP="000E7573">
      <w:pPr>
        <w:spacing w:after="240" w:line="240" w:lineRule="auto"/>
        <w:ind w:firstLine="708"/>
        <w:contextualSpacing/>
        <w:jc w:val="both"/>
        <w:rPr>
          <w:rFonts w:ascii="Times New Roman" w:hAnsi="Times New Roman" w:cs="Times New Roman"/>
          <w:sz w:val="24"/>
          <w:szCs w:val="24"/>
        </w:rPr>
      </w:pPr>
      <w:r w:rsidRPr="009E04C0">
        <w:rPr>
          <w:rFonts w:ascii="Times New Roman" w:hAnsi="Times New Roman" w:cs="Times New Roman"/>
          <w:sz w:val="24"/>
          <w:szCs w:val="24"/>
        </w:rPr>
        <w:t xml:space="preserve">ç) TC uyruklu olup ortaöğretiminin tamamını KKTC hariç yabancı bir ülkede tamamlayanların (ortaöğretiminin tamamını KKTC dışında yabancı bir ülkedeki Türk okullarında tamamlayanlar </w:t>
      </w:r>
      <w:proofErr w:type="gramStart"/>
      <w:r w:rsidRPr="009E04C0">
        <w:rPr>
          <w:rFonts w:ascii="Times New Roman" w:hAnsi="Times New Roman" w:cs="Times New Roman"/>
          <w:sz w:val="24"/>
          <w:szCs w:val="24"/>
        </w:rPr>
        <w:t>dahil</w:t>
      </w:r>
      <w:proofErr w:type="gramEnd"/>
    </w:p>
    <w:p w14:paraId="2F047081" w14:textId="77777777" w:rsidR="00247BF1" w:rsidRDefault="00247BF1" w:rsidP="000E7573">
      <w:pPr>
        <w:spacing w:after="240" w:line="240" w:lineRule="auto"/>
        <w:ind w:firstLine="708"/>
        <w:contextualSpacing/>
        <w:jc w:val="both"/>
        <w:rPr>
          <w:rFonts w:ascii="Times New Roman" w:hAnsi="Times New Roman" w:cs="Times New Roman"/>
          <w:sz w:val="24"/>
          <w:szCs w:val="24"/>
        </w:rPr>
      </w:pPr>
      <w:r w:rsidRPr="009E04C0">
        <w:rPr>
          <w:rFonts w:ascii="Times New Roman" w:hAnsi="Times New Roman" w:cs="Times New Roman"/>
          <w:sz w:val="24"/>
          <w:szCs w:val="24"/>
        </w:rPr>
        <w:t xml:space="preserve">d) KKTC uyruklu olup KKTC’de ikamet eden ve KKTC’de ortaöğrenimini tamamlayan GCE AL sınav sonuçlarına sahip olanlar ile 2005-2010 tarihleri arasında diğer ülkelerdeki kolej ve liselere kayıt yaptırıp eğitim alarak GCE AL sınav sonuçlarına sahip olan veya sahip olacakların, başvuruları kabul edilir. </w:t>
      </w:r>
    </w:p>
    <w:p w14:paraId="585CDFD3" w14:textId="5CEE8997" w:rsidR="00247BF1" w:rsidRDefault="00541967" w:rsidP="000E7573">
      <w:pPr>
        <w:spacing w:after="24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w:t>
      </w:r>
      <w:r w:rsidR="00500585">
        <w:rPr>
          <w:rFonts w:ascii="Times New Roman" w:hAnsi="Times New Roman" w:cs="Times New Roman"/>
          <w:b/>
          <w:sz w:val="24"/>
          <w:szCs w:val="24"/>
        </w:rPr>
        <w:t>3</w:t>
      </w:r>
      <w:r w:rsidR="00247BF1" w:rsidRPr="00AD5562">
        <w:rPr>
          <w:rFonts w:ascii="Times New Roman" w:hAnsi="Times New Roman" w:cs="Times New Roman"/>
          <w:b/>
          <w:sz w:val="24"/>
          <w:szCs w:val="24"/>
        </w:rPr>
        <w:t xml:space="preserve">) Başvurusu </w:t>
      </w:r>
      <w:r w:rsidR="00247BF1">
        <w:rPr>
          <w:rFonts w:ascii="Times New Roman" w:hAnsi="Times New Roman" w:cs="Times New Roman"/>
          <w:b/>
          <w:sz w:val="24"/>
          <w:szCs w:val="24"/>
        </w:rPr>
        <w:t>K</w:t>
      </w:r>
      <w:r w:rsidR="00247BF1" w:rsidRPr="00AD5562">
        <w:rPr>
          <w:rFonts w:ascii="Times New Roman" w:hAnsi="Times New Roman" w:cs="Times New Roman"/>
          <w:b/>
          <w:sz w:val="24"/>
          <w:szCs w:val="24"/>
        </w:rPr>
        <w:t xml:space="preserve">abul </w:t>
      </w:r>
      <w:r w:rsidR="00247BF1">
        <w:rPr>
          <w:rFonts w:ascii="Times New Roman" w:hAnsi="Times New Roman" w:cs="Times New Roman"/>
          <w:b/>
          <w:sz w:val="24"/>
          <w:szCs w:val="24"/>
        </w:rPr>
        <w:t>E</w:t>
      </w:r>
      <w:r w:rsidR="00247BF1" w:rsidRPr="00AD5562">
        <w:rPr>
          <w:rFonts w:ascii="Times New Roman" w:hAnsi="Times New Roman" w:cs="Times New Roman"/>
          <w:b/>
          <w:sz w:val="24"/>
          <w:szCs w:val="24"/>
        </w:rPr>
        <w:t xml:space="preserve">dilmeyecek </w:t>
      </w:r>
      <w:r w:rsidR="00247BF1">
        <w:rPr>
          <w:rFonts w:ascii="Times New Roman" w:hAnsi="Times New Roman" w:cs="Times New Roman"/>
          <w:b/>
          <w:sz w:val="24"/>
          <w:szCs w:val="24"/>
        </w:rPr>
        <w:t>O</w:t>
      </w:r>
      <w:r w:rsidR="00247BF1" w:rsidRPr="00AD5562">
        <w:rPr>
          <w:rFonts w:ascii="Times New Roman" w:hAnsi="Times New Roman" w:cs="Times New Roman"/>
          <w:b/>
          <w:sz w:val="24"/>
          <w:szCs w:val="24"/>
        </w:rPr>
        <w:t xml:space="preserve">lan </w:t>
      </w:r>
      <w:r w:rsidR="00247BF1">
        <w:rPr>
          <w:rFonts w:ascii="Times New Roman" w:hAnsi="Times New Roman" w:cs="Times New Roman"/>
          <w:b/>
          <w:sz w:val="24"/>
          <w:szCs w:val="24"/>
        </w:rPr>
        <w:t>A</w:t>
      </w:r>
      <w:r w:rsidR="00247BF1" w:rsidRPr="00AD5562">
        <w:rPr>
          <w:rFonts w:ascii="Times New Roman" w:hAnsi="Times New Roman" w:cs="Times New Roman"/>
          <w:b/>
          <w:sz w:val="24"/>
          <w:szCs w:val="24"/>
        </w:rPr>
        <w:t xml:space="preserve">daylar </w:t>
      </w:r>
      <w:r w:rsidR="00247BF1">
        <w:rPr>
          <w:rFonts w:ascii="Times New Roman" w:hAnsi="Times New Roman" w:cs="Times New Roman"/>
          <w:b/>
          <w:sz w:val="24"/>
          <w:szCs w:val="24"/>
        </w:rPr>
        <w:t>A</w:t>
      </w:r>
      <w:r w:rsidR="00247BF1" w:rsidRPr="00AD5562">
        <w:rPr>
          <w:rFonts w:ascii="Times New Roman" w:hAnsi="Times New Roman" w:cs="Times New Roman"/>
          <w:b/>
          <w:sz w:val="24"/>
          <w:szCs w:val="24"/>
        </w:rPr>
        <w:t xml:space="preserve">şağıda </w:t>
      </w:r>
      <w:r w:rsidR="00247BF1">
        <w:rPr>
          <w:rFonts w:ascii="Times New Roman" w:hAnsi="Times New Roman" w:cs="Times New Roman"/>
          <w:b/>
          <w:sz w:val="24"/>
          <w:szCs w:val="24"/>
        </w:rPr>
        <w:t>B</w:t>
      </w:r>
      <w:r w:rsidR="00247BF1" w:rsidRPr="00AD5562">
        <w:rPr>
          <w:rFonts w:ascii="Times New Roman" w:hAnsi="Times New Roman" w:cs="Times New Roman"/>
          <w:b/>
          <w:sz w:val="24"/>
          <w:szCs w:val="24"/>
        </w:rPr>
        <w:t>elirtilmiştir:</w:t>
      </w:r>
      <w:r w:rsidR="00247BF1" w:rsidRPr="009E04C0">
        <w:rPr>
          <w:rFonts w:ascii="Times New Roman" w:hAnsi="Times New Roman" w:cs="Times New Roman"/>
          <w:sz w:val="24"/>
          <w:szCs w:val="24"/>
        </w:rPr>
        <w:t xml:space="preserve"> </w:t>
      </w:r>
    </w:p>
    <w:p w14:paraId="7E038F1E" w14:textId="77777777" w:rsidR="00247BF1" w:rsidRDefault="00247BF1" w:rsidP="000E7573">
      <w:pPr>
        <w:spacing w:after="240" w:line="240" w:lineRule="auto"/>
        <w:ind w:firstLine="708"/>
        <w:contextualSpacing/>
        <w:jc w:val="both"/>
        <w:rPr>
          <w:rFonts w:ascii="Times New Roman" w:hAnsi="Times New Roman" w:cs="Times New Roman"/>
          <w:sz w:val="24"/>
          <w:szCs w:val="24"/>
        </w:rPr>
      </w:pPr>
      <w:r w:rsidRPr="009E04C0">
        <w:rPr>
          <w:rFonts w:ascii="Times New Roman" w:hAnsi="Times New Roman" w:cs="Times New Roman"/>
          <w:sz w:val="24"/>
          <w:szCs w:val="24"/>
        </w:rPr>
        <w:t xml:space="preserve">a) TC uyruklu olup ortaöğreniminin tamamını Türkiye’de veya KKTC’de tamamlayanların, </w:t>
      </w:r>
    </w:p>
    <w:p w14:paraId="6996808F" w14:textId="77777777" w:rsidR="00247BF1" w:rsidRDefault="00247BF1" w:rsidP="000E7573">
      <w:pPr>
        <w:spacing w:after="240" w:line="240" w:lineRule="auto"/>
        <w:ind w:firstLine="708"/>
        <w:contextualSpacing/>
        <w:jc w:val="both"/>
        <w:rPr>
          <w:rFonts w:ascii="Times New Roman" w:hAnsi="Times New Roman" w:cs="Times New Roman"/>
          <w:sz w:val="24"/>
          <w:szCs w:val="24"/>
        </w:rPr>
      </w:pPr>
      <w:r w:rsidRPr="009E04C0">
        <w:rPr>
          <w:rFonts w:ascii="Times New Roman" w:hAnsi="Times New Roman" w:cs="Times New Roman"/>
          <w:sz w:val="24"/>
          <w:szCs w:val="24"/>
        </w:rPr>
        <w:t>b) KKTC uyruklu olanların (ortaöğreniminin tamamını KKTC liselerinde bitirip GCE AL sonucuna sahip olanlar ile 2005-2010 tarihleri arasında diğer ülkelerdeki kolej ve liselere kayıt yaptırıp eğitim alarak GCE AL sınav sonuçlarına sahip olan veya sahip olacaklar hariç),</w:t>
      </w:r>
      <w:r>
        <w:rPr>
          <w:rFonts w:ascii="Times New Roman" w:hAnsi="Times New Roman" w:cs="Times New Roman"/>
          <w:sz w:val="24"/>
          <w:szCs w:val="24"/>
        </w:rPr>
        <w:t xml:space="preserve"> </w:t>
      </w:r>
    </w:p>
    <w:p w14:paraId="4DCEE828" w14:textId="77777777" w:rsidR="00247BF1" w:rsidRDefault="00247BF1" w:rsidP="000E7573">
      <w:pPr>
        <w:spacing w:after="240" w:line="240" w:lineRule="auto"/>
        <w:ind w:firstLine="708"/>
        <w:contextualSpacing/>
        <w:jc w:val="both"/>
        <w:rPr>
          <w:rFonts w:ascii="Times New Roman" w:hAnsi="Times New Roman" w:cs="Times New Roman"/>
          <w:sz w:val="24"/>
          <w:szCs w:val="24"/>
        </w:rPr>
      </w:pPr>
      <w:r w:rsidRPr="009E04C0">
        <w:rPr>
          <w:rFonts w:ascii="Times New Roman" w:hAnsi="Times New Roman" w:cs="Times New Roman"/>
          <w:sz w:val="24"/>
          <w:szCs w:val="24"/>
        </w:rPr>
        <w:t xml:space="preserve"> c) Bu maddenin 5 inci fıkrasının (b) bendinde tanımlanan doğumla ilk uyruğu TC olan çift uyrukluların (ortaöğretiminin tamamını KKTC dışında yabancı bir ülkede </w:t>
      </w:r>
      <w:r w:rsidRPr="009E04C0">
        <w:rPr>
          <w:rFonts w:ascii="Times New Roman" w:hAnsi="Times New Roman" w:cs="Times New Roman"/>
          <w:sz w:val="24"/>
          <w:szCs w:val="24"/>
        </w:rPr>
        <w:lastRenderedPageBreak/>
        <w:t xml:space="preserve">tamamlayanlar/ortaöğretiminin tamamını KKTC dışında yabancı bir ülkedeki Türk okullarında tamamlayanlar hariç), </w:t>
      </w:r>
    </w:p>
    <w:p w14:paraId="15AD2A30" w14:textId="77777777" w:rsidR="00247BF1" w:rsidRDefault="00247BF1" w:rsidP="000E7573">
      <w:pPr>
        <w:spacing w:after="240" w:line="240" w:lineRule="auto"/>
        <w:ind w:firstLine="708"/>
        <w:contextualSpacing/>
        <w:jc w:val="both"/>
        <w:rPr>
          <w:rFonts w:ascii="Times New Roman" w:hAnsi="Times New Roman" w:cs="Times New Roman"/>
          <w:sz w:val="24"/>
          <w:szCs w:val="24"/>
        </w:rPr>
      </w:pPr>
      <w:r w:rsidRPr="009E04C0">
        <w:rPr>
          <w:rFonts w:ascii="Times New Roman" w:hAnsi="Times New Roman" w:cs="Times New Roman"/>
          <w:sz w:val="24"/>
          <w:szCs w:val="24"/>
        </w:rPr>
        <w:t xml:space="preserve">d) Uyruğundan birisi KKTC olan çift uyrukluların (ortaöğreniminin tamamını KKTC liselerinde bitirip GCE-AL sonucuna sahip olanlar ile 2005-2010 tarihleri arasında diğer ülkelerdeki kolej ve liselere kayıt yaptırıp eğitim alarak GCE AL sınav sonuçlarına sahip olan veya sahip olacaklar hariç), </w:t>
      </w:r>
    </w:p>
    <w:p w14:paraId="2F383D3E" w14:textId="77777777" w:rsidR="00247BF1" w:rsidRDefault="00247BF1" w:rsidP="000E7573">
      <w:pPr>
        <w:spacing w:after="240" w:line="240" w:lineRule="auto"/>
        <w:ind w:firstLine="708"/>
        <w:contextualSpacing/>
        <w:jc w:val="both"/>
        <w:rPr>
          <w:rFonts w:ascii="Times New Roman" w:hAnsi="Times New Roman" w:cs="Times New Roman"/>
          <w:sz w:val="24"/>
          <w:szCs w:val="24"/>
        </w:rPr>
      </w:pPr>
      <w:r w:rsidRPr="009E04C0">
        <w:rPr>
          <w:rFonts w:ascii="Times New Roman" w:hAnsi="Times New Roman" w:cs="Times New Roman"/>
          <w:sz w:val="24"/>
          <w:szCs w:val="24"/>
        </w:rPr>
        <w:t xml:space="preserve">e) Türkiye’deki büyükelçilikler bünyesinde bulunan okullar ile Türkiye’de bulunan yabancı liselerde öğrenimlerini gören TC uyruklu olan veya bu maddenin 5 inci fıkrasının (b) bendinde tanımlanan doğumla ilk uyruğu TC olan çift uyrukluların, </w:t>
      </w:r>
    </w:p>
    <w:p w14:paraId="1B924A25" w14:textId="77777777" w:rsidR="00247BF1" w:rsidRDefault="00247BF1" w:rsidP="000E7573">
      <w:pPr>
        <w:spacing w:after="240" w:line="240" w:lineRule="auto"/>
        <w:ind w:firstLine="708"/>
        <w:contextualSpacing/>
        <w:jc w:val="both"/>
        <w:rPr>
          <w:rFonts w:ascii="Times New Roman" w:hAnsi="Times New Roman" w:cs="Times New Roman"/>
          <w:sz w:val="24"/>
          <w:szCs w:val="24"/>
        </w:rPr>
      </w:pPr>
      <w:r w:rsidRPr="009E04C0">
        <w:rPr>
          <w:rFonts w:ascii="Times New Roman" w:hAnsi="Times New Roman" w:cs="Times New Roman"/>
          <w:sz w:val="24"/>
          <w:szCs w:val="24"/>
        </w:rPr>
        <w:t>f) Türkiye’deki bir yükseköğretim kurumundan disiplin suçu nedeniyle çıkarma cezası alanların başvuruları kabul edilmez.</w:t>
      </w:r>
    </w:p>
    <w:p w14:paraId="02602A99" w14:textId="77777777" w:rsidR="00247BF1" w:rsidRPr="00AD5562" w:rsidRDefault="00247BF1" w:rsidP="000E7573">
      <w:pPr>
        <w:spacing w:after="240" w:line="240" w:lineRule="auto"/>
        <w:ind w:firstLine="708"/>
        <w:contextualSpacing/>
        <w:jc w:val="both"/>
        <w:rPr>
          <w:rFonts w:ascii="Times New Roman" w:hAnsi="Times New Roman" w:cs="Times New Roman"/>
          <w:b/>
          <w:sz w:val="24"/>
          <w:szCs w:val="24"/>
        </w:rPr>
      </w:pPr>
      <w:r w:rsidRPr="00AD5562">
        <w:rPr>
          <w:rFonts w:ascii="Times New Roman" w:hAnsi="Times New Roman" w:cs="Times New Roman"/>
          <w:b/>
          <w:sz w:val="24"/>
          <w:szCs w:val="24"/>
        </w:rPr>
        <w:t xml:space="preserve">Başvuru </w:t>
      </w:r>
      <w:r>
        <w:rPr>
          <w:rFonts w:ascii="Times New Roman" w:hAnsi="Times New Roman" w:cs="Times New Roman"/>
          <w:b/>
          <w:sz w:val="24"/>
          <w:szCs w:val="24"/>
        </w:rPr>
        <w:t>İ</w:t>
      </w:r>
      <w:r w:rsidRPr="00AD5562">
        <w:rPr>
          <w:rFonts w:ascii="Times New Roman" w:hAnsi="Times New Roman" w:cs="Times New Roman"/>
          <w:b/>
          <w:sz w:val="24"/>
          <w:szCs w:val="24"/>
        </w:rPr>
        <w:t xml:space="preserve">çin </w:t>
      </w:r>
      <w:r>
        <w:rPr>
          <w:rFonts w:ascii="Times New Roman" w:hAnsi="Times New Roman" w:cs="Times New Roman"/>
          <w:b/>
          <w:sz w:val="24"/>
          <w:szCs w:val="24"/>
        </w:rPr>
        <w:t>A</w:t>
      </w:r>
      <w:r w:rsidRPr="00AD5562">
        <w:rPr>
          <w:rFonts w:ascii="Times New Roman" w:hAnsi="Times New Roman" w:cs="Times New Roman"/>
          <w:b/>
          <w:sz w:val="24"/>
          <w:szCs w:val="24"/>
        </w:rPr>
        <w:t xml:space="preserve">sgari </w:t>
      </w:r>
      <w:r>
        <w:rPr>
          <w:rFonts w:ascii="Times New Roman" w:hAnsi="Times New Roman" w:cs="Times New Roman"/>
          <w:b/>
          <w:sz w:val="24"/>
          <w:szCs w:val="24"/>
        </w:rPr>
        <w:t>T</w:t>
      </w:r>
      <w:r w:rsidRPr="00AD5562">
        <w:rPr>
          <w:rFonts w:ascii="Times New Roman" w:hAnsi="Times New Roman" w:cs="Times New Roman"/>
          <w:b/>
          <w:sz w:val="24"/>
          <w:szCs w:val="24"/>
        </w:rPr>
        <w:t xml:space="preserve">aban </w:t>
      </w:r>
      <w:r>
        <w:rPr>
          <w:rFonts w:ascii="Times New Roman" w:hAnsi="Times New Roman" w:cs="Times New Roman"/>
          <w:b/>
          <w:sz w:val="24"/>
          <w:szCs w:val="24"/>
        </w:rPr>
        <w:t>P</w:t>
      </w:r>
      <w:r w:rsidRPr="00AD5562">
        <w:rPr>
          <w:rFonts w:ascii="Times New Roman" w:hAnsi="Times New Roman" w:cs="Times New Roman"/>
          <w:b/>
          <w:sz w:val="24"/>
          <w:szCs w:val="24"/>
        </w:rPr>
        <w:t xml:space="preserve">uanlar </w:t>
      </w:r>
    </w:p>
    <w:p w14:paraId="7501B5C2" w14:textId="627FD3D5" w:rsidR="00247BF1" w:rsidRDefault="00247BF1" w:rsidP="000E7573">
      <w:pPr>
        <w:spacing w:after="240" w:line="240" w:lineRule="auto"/>
        <w:ind w:firstLine="708"/>
        <w:contextualSpacing/>
        <w:jc w:val="both"/>
        <w:rPr>
          <w:rFonts w:ascii="Times New Roman" w:hAnsi="Times New Roman" w:cs="Times New Roman"/>
          <w:sz w:val="24"/>
          <w:szCs w:val="24"/>
        </w:rPr>
      </w:pPr>
      <w:r w:rsidRPr="00AD5562">
        <w:rPr>
          <w:rFonts w:ascii="Times New Roman" w:hAnsi="Times New Roman" w:cs="Times New Roman"/>
          <w:b/>
          <w:sz w:val="24"/>
          <w:szCs w:val="24"/>
        </w:rPr>
        <w:t xml:space="preserve">MADDE </w:t>
      </w:r>
      <w:r>
        <w:rPr>
          <w:rFonts w:ascii="Times New Roman" w:hAnsi="Times New Roman" w:cs="Times New Roman"/>
          <w:b/>
          <w:sz w:val="24"/>
          <w:szCs w:val="24"/>
        </w:rPr>
        <w:t>8</w:t>
      </w:r>
      <w:r w:rsidRPr="00AD5562">
        <w:rPr>
          <w:rFonts w:ascii="Times New Roman" w:hAnsi="Times New Roman" w:cs="Times New Roman"/>
          <w:b/>
          <w:sz w:val="24"/>
          <w:szCs w:val="24"/>
        </w:rPr>
        <w:t>-</w:t>
      </w:r>
      <w:r w:rsidR="00541967">
        <w:rPr>
          <w:rFonts w:ascii="Times New Roman" w:hAnsi="Times New Roman" w:cs="Times New Roman"/>
          <w:sz w:val="24"/>
          <w:szCs w:val="24"/>
        </w:rPr>
        <w:t xml:space="preserve"> (</w:t>
      </w:r>
      <w:r w:rsidRPr="00AD5562">
        <w:rPr>
          <w:rFonts w:ascii="Times New Roman" w:hAnsi="Times New Roman" w:cs="Times New Roman"/>
          <w:sz w:val="24"/>
          <w:szCs w:val="24"/>
        </w:rPr>
        <w:t xml:space="preserve">1) </w:t>
      </w:r>
      <w:r w:rsidR="00500585" w:rsidRPr="00500585">
        <w:rPr>
          <w:rFonts w:ascii="Times New Roman" w:hAnsi="Times New Roman" w:cs="Times New Roman"/>
          <w:sz w:val="24"/>
          <w:szCs w:val="24"/>
        </w:rPr>
        <w:t xml:space="preserve">Yabancı uyruklu öğrenci kontenjanına yerleştirmede Ek 1’de gösterilen sınav puanı ve mezuniyet dereceleri dikkate alınır. Bu sınavlardan Üniversiteye giriş statüsünde olanların geçerlilik süresi iki yıldır. Bu sınavlar dışındaki </w:t>
      </w:r>
      <w:proofErr w:type="spellStart"/>
      <w:r w:rsidR="00500585" w:rsidRPr="00500585">
        <w:rPr>
          <w:rFonts w:ascii="Times New Roman" w:hAnsi="Times New Roman" w:cs="Times New Roman"/>
          <w:sz w:val="24"/>
          <w:szCs w:val="24"/>
        </w:rPr>
        <w:t>önlisans</w:t>
      </w:r>
      <w:proofErr w:type="spellEnd"/>
      <w:r w:rsidR="00500585" w:rsidRPr="00500585">
        <w:rPr>
          <w:rFonts w:ascii="Times New Roman" w:hAnsi="Times New Roman" w:cs="Times New Roman"/>
          <w:sz w:val="24"/>
          <w:szCs w:val="24"/>
        </w:rPr>
        <w:t xml:space="preserve"> ve lisans programlarına başvuruları, Yabancı Uyruklu Öğrenci Kabul Komisyonu, lisansüstü programlar için ilgili enstitü müdürlükleri değerlendirerek sonuca bağlar.</w:t>
      </w:r>
    </w:p>
    <w:p w14:paraId="5F5CA7B2" w14:textId="062C09C7" w:rsidR="00D21E0C" w:rsidRPr="008D6ACA" w:rsidRDefault="00541967" w:rsidP="000E7573">
      <w:pPr>
        <w:spacing w:after="24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w:t>
      </w:r>
      <w:r w:rsidR="00D21E0C">
        <w:rPr>
          <w:rFonts w:ascii="Times New Roman" w:hAnsi="Times New Roman" w:cs="Times New Roman"/>
          <w:sz w:val="24"/>
          <w:szCs w:val="24"/>
        </w:rPr>
        <w:t>2) Ek-1 de yer alan sınavların ve diploma notunun asgari puanları bilim olimpiyat madalyaları Senato kararı ile belirlenir ve değiştirilebilir.</w:t>
      </w:r>
    </w:p>
    <w:p w14:paraId="5DA6BA20" w14:textId="77777777" w:rsidR="00247BF1" w:rsidRPr="008D6ACA" w:rsidRDefault="00247BF1" w:rsidP="000E7573">
      <w:pPr>
        <w:spacing w:after="240" w:line="240" w:lineRule="auto"/>
        <w:ind w:firstLine="708"/>
        <w:contextualSpacing/>
        <w:jc w:val="both"/>
        <w:rPr>
          <w:rFonts w:ascii="Times New Roman" w:hAnsi="Times New Roman" w:cs="Times New Roman"/>
          <w:b/>
          <w:sz w:val="24"/>
          <w:szCs w:val="24"/>
        </w:rPr>
      </w:pPr>
      <w:r w:rsidRPr="008D6ACA">
        <w:rPr>
          <w:rFonts w:ascii="Times New Roman" w:hAnsi="Times New Roman" w:cs="Times New Roman"/>
          <w:b/>
          <w:sz w:val="24"/>
          <w:szCs w:val="24"/>
        </w:rPr>
        <w:t xml:space="preserve">Başvuruların Değerlendirilmesi </w:t>
      </w:r>
    </w:p>
    <w:p w14:paraId="603F5822" w14:textId="26F7A971" w:rsidR="00247BF1" w:rsidRDefault="00247BF1" w:rsidP="000E7573">
      <w:pPr>
        <w:spacing w:after="240" w:line="240" w:lineRule="auto"/>
        <w:ind w:firstLine="708"/>
        <w:contextualSpacing/>
        <w:jc w:val="both"/>
        <w:rPr>
          <w:rFonts w:ascii="Times New Roman" w:hAnsi="Times New Roman" w:cs="Times New Roman"/>
          <w:sz w:val="24"/>
          <w:szCs w:val="24"/>
        </w:rPr>
      </w:pPr>
      <w:r w:rsidRPr="008D6ACA">
        <w:rPr>
          <w:rFonts w:ascii="Times New Roman" w:hAnsi="Times New Roman" w:cs="Times New Roman"/>
          <w:b/>
          <w:sz w:val="24"/>
          <w:szCs w:val="24"/>
        </w:rPr>
        <w:t xml:space="preserve">MADDE </w:t>
      </w:r>
      <w:r>
        <w:rPr>
          <w:rFonts w:ascii="Times New Roman" w:hAnsi="Times New Roman" w:cs="Times New Roman"/>
          <w:b/>
          <w:sz w:val="24"/>
          <w:szCs w:val="24"/>
        </w:rPr>
        <w:t>9</w:t>
      </w:r>
      <w:r w:rsidRPr="008D6ACA">
        <w:rPr>
          <w:rFonts w:ascii="Times New Roman" w:hAnsi="Times New Roman" w:cs="Times New Roman"/>
          <w:b/>
          <w:sz w:val="24"/>
          <w:szCs w:val="24"/>
        </w:rPr>
        <w:t xml:space="preserve"> </w:t>
      </w:r>
      <w:r w:rsidR="000E7573">
        <w:rPr>
          <w:rFonts w:ascii="Times New Roman" w:hAnsi="Times New Roman" w:cs="Times New Roman"/>
          <w:b/>
          <w:sz w:val="24"/>
          <w:szCs w:val="24"/>
        </w:rPr>
        <w:t>–</w:t>
      </w:r>
      <w:r w:rsidR="00541967">
        <w:rPr>
          <w:rFonts w:ascii="Times New Roman" w:hAnsi="Times New Roman" w:cs="Times New Roman"/>
          <w:sz w:val="24"/>
          <w:szCs w:val="24"/>
        </w:rPr>
        <w:t xml:space="preserve"> (</w:t>
      </w:r>
      <w:r w:rsidRPr="008D6ACA">
        <w:rPr>
          <w:rFonts w:ascii="Times New Roman" w:hAnsi="Times New Roman" w:cs="Times New Roman"/>
          <w:sz w:val="24"/>
          <w:szCs w:val="24"/>
        </w:rPr>
        <w:t xml:space="preserve">1) </w:t>
      </w:r>
      <w:r w:rsidRPr="008564AC">
        <w:rPr>
          <w:rFonts w:ascii="Times New Roman" w:hAnsi="Times New Roman" w:cs="Times New Roman"/>
          <w:sz w:val="24"/>
          <w:szCs w:val="24"/>
        </w:rPr>
        <w:t xml:space="preserve">Ön lisans ve lisans programlarına başvuran adayların değerlendirme ve bölüm/programlara yerleştirme işlemleri, Senato tarafından oluşturulan Yabancı Uyruklu Öğrenci Kabul Komisyonu, lisansüstü programlarına başvuran adayların yerleştirme işlemleri ise ilgili enstitü müdürlükleri tarafından yapılır. </w:t>
      </w:r>
    </w:p>
    <w:p w14:paraId="75697CAE" w14:textId="452E942F" w:rsidR="00D21E0C" w:rsidRDefault="00541967" w:rsidP="000E7573">
      <w:pPr>
        <w:spacing w:after="24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w:t>
      </w:r>
      <w:r w:rsidR="00D21E0C" w:rsidRPr="008A06BF">
        <w:rPr>
          <w:rFonts w:ascii="Times New Roman" w:hAnsi="Times New Roman" w:cs="Times New Roman"/>
          <w:sz w:val="24"/>
          <w:szCs w:val="24"/>
        </w:rPr>
        <w:t>2) B</w:t>
      </w:r>
      <w:r w:rsidR="008A06BF">
        <w:rPr>
          <w:rFonts w:ascii="Times New Roman" w:hAnsi="Times New Roman" w:cs="Times New Roman"/>
          <w:sz w:val="24"/>
          <w:szCs w:val="24"/>
        </w:rPr>
        <w:t>aşvuruların değerlendirilmesi;</w:t>
      </w:r>
      <w:r w:rsidR="00D21E0C" w:rsidRPr="008A06BF">
        <w:rPr>
          <w:rFonts w:ascii="Times New Roman" w:hAnsi="Times New Roman" w:cs="Times New Roman"/>
          <w:sz w:val="24"/>
          <w:szCs w:val="24"/>
        </w:rPr>
        <w:t xml:space="preserve"> </w:t>
      </w:r>
      <w:r w:rsidR="008A06BF" w:rsidRPr="008A06BF">
        <w:rPr>
          <w:rFonts w:ascii="Times New Roman" w:hAnsi="Times New Roman" w:cs="Times New Roman"/>
          <w:sz w:val="24"/>
          <w:szCs w:val="24"/>
        </w:rPr>
        <w:t>Lise bitirme sınavı statüsünde olan ulusal veya uluslararası sınavlar</w:t>
      </w:r>
      <w:r w:rsidR="008A06BF">
        <w:rPr>
          <w:rFonts w:ascii="Times New Roman" w:hAnsi="Times New Roman" w:cs="Times New Roman"/>
          <w:sz w:val="24"/>
          <w:szCs w:val="24"/>
        </w:rPr>
        <w:t xml:space="preserve"> ile </w:t>
      </w:r>
      <w:r w:rsidR="008A06BF" w:rsidRPr="008A06BF">
        <w:rPr>
          <w:rFonts w:ascii="Times New Roman" w:hAnsi="Times New Roman" w:cs="Times New Roman"/>
          <w:sz w:val="24"/>
          <w:szCs w:val="24"/>
        </w:rPr>
        <w:t>Üniversite giriş sınavı statüsünde olan ulusal veya uluslararası sınavların sonuç</w:t>
      </w:r>
      <w:r w:rsidR="008A06BF">
        <w:rPr>
          <w:rFonts w:ascii="Times New Roman" w:hAnsi="Times New Roman" w:cs="Times New Roman"/>
          <w:sz w:val="24"/>
          <w:szCs w:val="24"/>
        </w:rPr>
        <w:t>ları dikkate alınarak Üniversite Senatosunca belirlenen ilkeler doğrultusunda yerine getirilir.</w:t>
      </w:r>
    </w:p>
    <w:p w14:paraId="181F4CA4" w14:textId="2986CC22" w:rsidR="00247BF1" w:rsidRDefault="00247BF1" w:rsidP="000E7573">
      <w:pPr>
        <w:spacing w:after="240" w:line="240" w:lineRule="auto"/>
        <w:ind w:firstLine="708"/>
        <w:contextualSpacing/>
        <w:jc w:val="both"/>
        <w:rPr>
          <w:rFonts w:ascii="Times New Roman" w:hAnsi="Times New Roman" w:cs="Times New Roman"/>
          <w:sz w:val="24"/>
          <w:szCs w:val="24"/>
        </w:rPr>
      </w:pPr>
      <w:r w:rsidRPr="008564AC">
        <w:rPr>
          <w:rFonts w:ascii="Times New Roman" w:hAnsi="Times New Roman" w:cs="Times New Roman"/>
          <w:sz w:val="24"/>
          <w:szCs w:val="24"/>
        </w:rPr>
        <w:t>(</w:t>
      </w:r>
      <w:r>
        <w:rPr>
          <w:rFonts w:ascii="Times New Roman" w:hAnsi="Times New Roman" w:cs="Times New Roman"/>
          <w:sz w:val="24"/>
          <w:szCs w:val="24"/>
        </w:rPr>
        <w:t>3</w:t>
      </w:r>
      <w:r w:rsidRPr="008564AC">
        <w:rPr>
          <w:rFonts w:ascii="Times New Roman" w:hAnsi="Times New Roman" w:cs="Times New Roman"/>
          <w:sz w:val="24"/>
          <w:szCs w:val="24"/>
        </w:rPr>
        <w:t xml:space="preserve">) </w:t>
      </w:r>
      <w:r>
        <w:rPr>
          <w:rFonts w:ascii="Times New Roman" w:hAnsi="Times New Roman" w:cs="Times New Roman"/>
          <w:sz w:val="24"/>
          <w:szCs w:val="24"/>
        </w:rPr>
        <w:t>İlan edilen kontenjanların kullanılma zorunluluğu bulunmamaktadır.</w:t>
      </w:r>
      <w:r w:rsidRPr="008564AC">
        <w:rPr>
          <w:rFonts w:ascii="Times New Roman" w:hAnsi="Times New Roman" w:cs="Times New Roman"/>
          <w:sz w:val="24"/>
          <w:szCs w:val="24"/>
        </w:rPr>
        <w:t xml:space="preserve"> </w:t>
      </w:r>
    </w:p>
    <w:p w14:paraId="03CBE169" w14:textId="77777777" w:rsidR="00247BF1" w:rsidRDefault="00247BF1" w:rsidP="000E7573">
      <w:pPr>
        <w:spacing w:after="240" w:line="240" w:lineRule="auto"/>
        <w:ind w:firstLine="708"/>
        <w:contextualSpacing/>
        <w:jc w:val="both"/>
        <w:rPr>
          <w:rFonts w:ascii="Times New Roman" w:hAnsi="Times New Roman" w:cs="Times New Roman"/>
          <w:sz w:val="24"/>
          <w:szCs w:val="24"/>
        </w:rPr>
      </w:pPr>
      <w:r w:rsidRPr="00500585">
        <w:rPr>
          <w:rFonts w:ascii="Times New Roman" w:hAnsi="Times New Roman" w:cs="Times New Roman"/>
          <w:sz w:val="24"/>
          <w:szCs w:val="24"/>
        </w:rPr>
        <w:t>(4) Başvuru koşullarını sağlamış olmak yerleştirmeyi gerektirmez</w:t>
      </w:r>
      <w:r w:rsidRPr="008564AC">
        <w:rPr>
          <w:rFonts w:ascii="Times New Roman" w:hAnsi="Times New Roman" w:cs="Times New Roman"/>
          <w:sz w:val="24"/>
          <w:szCs w:val="24"/>
        </w:rPr>
        <w:t xml:space="preserve">. </w:t>
      </w:r>
    </w:p>
    <w:p w14:paraId="3F93249A" w14:textId="77777777" w:rsidR="00247BF1" w:rsidRDefault="00247BF1" w:rsidP="000E7573">
      <w:pPr>
        <w:spacing w:after="240" w:line="240" w:lineRule="auto"/>
        <w:ind w:firstLine="708"/>
        <w:contextualSpacing/>
        <w:jc w:val="both"/>
        <w:rPr>
          <w:rFonts w:ascii="Times New Roman" w:hAnsi="Times New Roman" w:cs="Times New Roman"/>
          <w:sz w:val="24"/>
          <w:szCs w:val="24"/>
        </w:rPr>
      </w:pPr>
      <w:r w:rsidRPr="008564AC">
        <w:rPr>
          <w:rFonts w:ascii="Times New Roman" w:hAnsi="Times New Roman" w:cs="Times New Roman"/>
          <w:sz w:val="24"/>
          <w:szCs w:val="24"/>
        </w:rPr>
        <w:t>(</w:t>
      </w:r>
      <w:r>
        <w:rPr>
          <w:rFonts w:ascii="Times New Roman" w:hAnsi="Times New Roman" w:cs="Times New Roman"/>
          <w:sz w:val="24"/>
          <w:szCs w:val="24"/>
        </w:rPr>
        <w:t>5</w:t>
      </w:r>
      <w:r w:rsidRPr="008564AC">
        <w:rPr>
          <w:rFonts w:ascii="Times New Roman" w:hAnsi="Times New Roman" w:cs="Times New Roman"/>
          <w:sz w:val="24"/>
          <w:szCs w:val="24"/>
        </w:rPr>
        <w:t xml:space="preserve">)Başvuru koşullarını taşımayan veya eksik evraklı adayların başvuruları değerlendirmeye alınmaz. </w:t>
      </w:r>
    </w:p>
    <w:p w14:paraId="0AF00F46" w14:textId="77777777" w:rsidR="00247BF1" w:rsidRDefault="00247BF1" w:rsidP="000E7573">
      <w:pPr>
        <w:spacing w:after="240" w:line="240" w:lineRule="auto"/>
        <w:ind w:firstLine="708"/>
        <w:contextualSpacing/>
        <w:jc w:val="both"/>
        <w:rPr>
          <w:rFonts w:ascii="Times New Roman" w:hAnsi="Times New Roman" w:cs="Times New Roman"/>
          <w:sz w:val="24"/>
          <w:szCs w:val="24"/>
        </w:rPr>
      </w:pPr>
      <w:r w:rsidRPr="008564AC">
        <w:rPr>
          <w:rFonts w:ascii="Times New Roman" w:hAnsi="Times New Roman" w:cs="Times New Roman"/>
          <w:sz w:val="24"/>
          <w:szCs w:val="24"/>
        </w:rPr>
        <w:t>(</w:t>
      </w:r>
      <w:r>
        <w:rPr>
          <w:rFonts w:ascii="Times New Roman" w:hAnsi="Times New Roman" w:cs="Times New Roman"/>
          <w:sz w:val="24"/>
          <w:szCs w:val="24"/>
        </w:rPr>
        <w:t>6</w:t>
      </w:r>
      <w:r w:rsidRPr="008564AC">
        <w:rPr>
          <w:rFonts w:ascii="Times New Roman" w:hAnsi="Times New Roman" w:cs="Times New Roman"/>
          <w:sz w:val="24"/>
          <w:szCs w:val="24"/>
        </w:rPr>
        <w:t>) Özel yetenek sınavı ile öğrenci alan Üniversite birimlerine yapılan başvuruların değerlendirilmesi, ilgili fakülte/yüksekokul/konservatuvarın özel yetenek sınavı başvuru kayıt ve kabul yönergesindeki ölçütlere göre yapılır.</w:t>
      </w:r>
    </w:p>
    <w:p w14:paraId="6910CD02" w14:textId="77777777" w:rsidR="00247BF1" w:rsidRPr="008D6ACA" w:rsidRDefault="00247BF1" w:rsidP="000E7573">
      <w:pPr>
        <w:spacing w:after="240" w:line="240" w:lineRule="auto"/>
        <w:ind w:firstLine="708"/>
        <w:contextualSpacing/>
        <w:jc w:val="both"/>
        <w:rPr>
          <w:rFonts w:ascii="Times New Roman" w:hAnsi="Times New Roman" w:cs="Times New Roman"/>
          <w:b/>
          <w:sz w:val="24"/>
          <w:szCs w:val="24"/>
        </w:rPr>
      </w:pPr>
      <w:r w:rsidRPr="008D6ACA">
        <w:rPr>
          <w:rFonts w:ascii="Times New Roman" w:hAnsi="Times New Roman" w:cs="Times New Roman"/>
          <w:b/>
          <w:sz w:val="24"/>
          <w:szCs w:val="24"/>
        </w:rPr>
        <w:t xml:space="preserve">Kesin </w:t>
      </w:r>
      <w:r>
        <w:rPr>
          <w:rFonts w:ascii="Times New Roman" w:hAnsi="Times New Roman" w:cs="Times New Roman"/>
          <w:b/>
          <w:sz w:val="24"/>
          <w:szCs w:val="24"/>
        </w:rPr>
        <w:t>Kayıt İ</w:t>
      </w:r>
      <w:r w:rsidRPr="008D6ACA">
        <w:rPr>
          <w:rFonts w:ascii="Times New Roman" w:hAnsi="Times New Roman" w:cs="Times New Roman"/>
          <w:b/>
          <w:sz w:val="24"/>
          <w:szCs w:val="24"/>
        </w:rPr>
        <w:t xml:space="preserve">çin </w:t>
      </w:r>
      <w:r>
        <w:rPr>
          <w:rFonts w:ascii="Times New Roman" w:hAnsi="Times New Roman" w:cs="Times New Roman"/>
          <w:b/>
          <w:sz w:val="24"/>
          <w:szCs w:val="24"/>
        </w:rPr>
        <w:t>G</w:t>
      </w:r>
      <w:r w:rsidRPr="008D6ACA">
        <w:rPr>
          <w:rFonts w:ascii="Times New Roman" w:hAnsi="Times New Roman" w:cs="Times New Roman"/>
          <w:b/>
          <w:sz w:val="24"/>
          <w:szCs w:val="24"/>
        </w:rPr>
        <w:t xml:space="preserve">erekli </w:t>
      </w:r>
      <w:r>
        <w:rPr>
          <w:rFonts w:ascii="Times New Roman" w:hAnsi="Times New Roman" w:cs="Times New Roman"/>
          <w:b/>
          <w:sz w:val="24"/>
          <w:szCs w:val="24"/>
        </w:rPr>
        <w:t>B</w:t>
      </w:r>
      <w:r w:rsidRPr="008D6ACA">
        <w:rPr>
          <w:rFonts w:ascii="Times New Roman" w:hAnsi="Times New Roman" w:cs="Times New Roman"/>
          <w:b/>
          <w:sz w:val="24"/>
          <w:szCs w:val="24"/>
        </w:rPr>
        <w:t xml:space="preserve">elgeler </w:t>
      </w:r>
    </w:p>
    <w:p w14:paraId="4495B106" w14:textId="7AD90867" w:rsidR="00247BF1" w:rsidRDefault="00247BF1" w:rsidP="000E7573">
      <w:pPr>
        <w:spacing w:after="240" w:line="240" w:lineRule="auto"/>
        <w:ind w:firstLine="708"/>
        <w:contextualSpacing/>
        <w:jc w:val="both"/>
        <w:rPr>
          <w:rFonts w:ascii="Times New Roman" w:hAnsi="Times New Roman" w:cs="Times New Roman"/>
          <w:sz w:val="24"/>
          <w:szCs w:val="24"/>
        </w:rPr>
      </w:pPr>
      <w:r w:rsidRPr="008D6ACA">
        <w:rPr>
          <w:rFonts w:ascii="Times New Roman" w:hAnsi="Times New Roman" w:cs="Times New Roman"/>
          <w:b/>
          <w:sz w:val="24"/>
          <w:szCs w:val="24"/>
        </w:rPr>
        <w:t xml:space="preserve">MADDE </w:t>
      </w:r>
      <w:r>
        <w:rPr>
          <w:rFonts w:ascii="Times New Roman" w:hAnsi="Times New Roman" w:cs="Times New Roman"/>
          <w:b/>
          <w:sz w:val="24"/>
          <w:szCs w:val="24"/>
        </w:rPr>
        <w:t>1</w:t>
      </w:r>
      <w:r w:rsidR="00D35DC1">
        <w:rPr>
          <w:rFonts w:ascii="Times New Roman" w:hAnsi="Times New Roman" w:cs="Times New Roman"/>
          <w:b/>
          <w:sz w:val="24"/>
          <w:szCs w:val="24"/>
        </w:rPr>
        <w:t>0</w:t>
      </w:r>
      <w:r w:rsidRPr="008D6ACA">
        <w:rPr>
          <w:rFonts w:ascii="Times New Roman" w:hAnsi="Times New Roman" w:cs="Times New Roman"/>
          <w:b/>
          <w:sz w:val="24"/>
          <w:szCs w:val="24"/>
        </w:rPr>
        <w:t xml:space="preserve"> – </w:t>
      </w:r>
      <w:r w:rsidR="00541967" w:rsidRPr="00541967">
        <w:rPr>
          <w:rFonts w:ascii="Times New Roman" w:hAnsi="Times New Roman" w:cs="Times New Roman"/>
          <w:sz w:val="24"/>
          <w:szCs w:val="24"/>
        </w:rPr>
        <w:t>(</w:t>
      </w:r>
      <w:r w:rsidRPr="008D6ACA">
        <w:rPr>
          <w:rFonts w:ascii="Times New Roman" w:hAnsi="Times New Roman" w:cs="Times New Roman"/>
          <w:sz w:val="24"/>
          <w:szCs w:val="24"/>
        </w:rPr>
        <w:t>1) Kayıt için gerekli bilgi ve belgeler:</w:t>
      </w:r>
    </w:p>
    <w:p w14:paraId="3DB51137" w14:textId="77777777" w:rsidR="00247BF1" w:rsidRDefault="00247BF1" w:rsidP="000E7573">
      <w:pPr>
        <w:spacing w:after="240" w:line="240" w:lineRule="auto"/>
        <w:ind w:firstLine="708"/>
        <w:contextualSpacing/>
        <w:jc w:val="both"/>
        <w:rPr>
          <w:rFonts w:ascii="Times New Roman" w:hAnsi="Times New Roman" w:cs="Times New Roman"/>
          <w:sz w:val="24"/>
          <w:szCs w:val="24"/>
        </w:rPr>
      </w:pPr>
      <w:r w:rsidRPr="00EA20D6">
        <w:rPr>
          <w:rFonts w:ascii="Times New Roman" w:hAnsi="Times New Roman" w:cs="Times New Roman"/>
          <w:sz w:val="24"/>
          <w:szCs w:val="24"/>
        </w:rPr>
        <w:t>a) Önlisans ve lisans programlarına yerleşen adaylar için lise diploması veya mezuniyet belgesinin aslı ve lise diploması veya mezuniyet belgesinin Türk liselerinden alınan diplomalara denk olduğunu gösteren, ülkelerindeki Türkiye</w:t>
      </w:r>
      <w:r>
        <w:rPr>
          <w:rFonts w:ascii="Times New Roman" w:hAnsi="Times New Roman" w:cs="Times New Roman"/>
          <w:sz w:val="24"/>
          <w:szCs w:val="24"/>
        </w:rPr>
        <w:t xml:space="preserve"> </w:t>
      </w:r>
      <w:r w:rsidRPr="00EA20D6">
        <w:rPr>
          <w:rFonts w:ascii="Times New Roman" w:hAnsi="Times New Roman" w:cs="Times New Roman"/>
          <w:sz w:val="24"/>
          <w:szCs w:val="24"/>
        </w:rPr>
        <w:t xml:space="preserve">Büyükelçiliği veya Konsolosluğundan ya da Türkiye Cumhuriyeti Milli Eğitim Bakanlığı’ndan alınacak "Denklik Belgesi", </w:t>
      </w:r>
    </w:p>
    <w:p w14:paraId="6662433E" w14:textId="77777777" w:rsidR="00247BF1" w:rsidRDefault="00247BF1" w:rsidP="000E7573">
      <w:pPr>
        <w:spacing w:after="240" w:line="240" w:lineRule="auto"/>
        <w:ind w:firstLine="708"/>
        <w:contextualSpacing/>
        <w:jc w:val="both"/>
        <w:rPr>
          <w:rFonts w:ascii="Times New Roman" w:hAnsi="Times New Roman" w:cs="Times New Roman"/>
          <w:sz w:val="24"/>
          <w:szCs w:val="24"/>
        </w:rPr>
      </w:pPr>
      <w:r w:rsidRPr="00EA20D6">
        <w:rPr>
          <w:rFonts w:ascii="Times New Roman" w:hAnsi="Times New Roman" w:cs="Times New Roman"/>
          <w:sz w:val="24"/>
          <w:szCs w:val="24"/>
        </w:rPr>
        <w:t xml:space="preserve">b) Lisansüstü programlarına yerleşen adaylar için lisans diplomasının aslı. Lisans diploması denkliği Yükseköğretim Kurulu Başkanlığınca onaylanmış olmalıdır. Ayrıca adaylar ilanda yer alan diğer koşulları da sağlamak zorundadır. </w:t>
      </w:r>
    </w:p>
    <w:p w14:paraId="62BAA0AD" w14:textId="77777777" w:rsidR="00247BF1" w:rsidRDefault="00247BF1" w:rsidP="000E7573">
      <w:pPr>
        <w:spacing w:after="240" w:line="240" w:lineRule="auto"/>
        <w:ind w:firstLine="708"/>
        <w:contextualSpacing/>
        <w:jc w:val="both"/>
        <w:rPr>
          <w:rFonts w:ascii="Times New Roman" w:hAnsi="Times New Roman" w:cs="Times New Roman"/>
          <w:sz w:val="24"/>
          <w:szCs w:val="24"/>
        </w:rPr>
      </w:pPr>
      <w:r w:rsidRPr="00EA20D6">
        <w:rPr>
          <w:rFonts w:ascii="Times New Roman" w:hAnsi="Times New Roman" w:cs="Times New Roman"/>
          <w:sz w:val="24"/>
          <w:szCs w:val="24"/>
        </w:rPr>
        <w:t xml:space="preserve">c) Transkriptin (Not Durum Belgesi) aslı, </w:t>
      </w:r>
    </w:p>
    <w:p w14:paraId="2CB2F00E" w14:textId="77777777" w:rsidR="00247BF1" w:rsidRDefault="00247BF1" w:rsidP="000E7573">
      <w:pPr>
        <w:spacing w:after="240" w:line="240" w:lineRule="auto"/>
        <w:ind w:firstLine="708"/>
        <w:contextualSpacing/>
        <w:jc w:val="both"/>
        <w:rPr>
          <w:rFonts w:ascii="Times New Roman" w:hAnsi="Times New Roman" w:cs="Times New Roman"/>
          <w:sz w:val="24"/>
          <w:szCs w:val="24"/>
        </w:rPr>
      </w:pPr>
      <w:r w:rsidRPr="00EA20D6">
        <w:rPr>
          <w:rFonts w:ascii="Times New Roman" w:hAnsi="Times New Roman" w:cs="Times New Roman"/>
          <w:sz w:val="24"/>
          <w:szCs w:val="24"/>
        </w:rPr>
        <w:t xml:space="preserve">d) Sınav sonuç belgesinin aslı (varsa), </w:t>
      </w:r>
    </w:p>
    <w:p w14:paraId="67B00F71" w14:textId="77777777" w:rsidR="00247BF1" w:rsidRDefault="00247BF1" w:rsidP="000E7573">
      <w:pPr>
        <w:spacing w:after="240" w:line="240" w:lineRule="auto"/>
        <w:ind w:firstLine="708"/>
        <w:contextualSpacing/>
        <w:jc w:val="both"/>
        <w:rPr>
          <w:rFonts w:ascii="Times New Roman" w:hAnsi="Times New Roman" w:cs="Times New Roman"/>
          <w:sz w:val="24"/>
          <w:szCs w:val="24"/>
        </w:rPr>
      </w:pPr>
      <w:r w:rsidRPr="00EA20D6">
        <w:rPr>
          <w:rFonts w:ascii="Times New Roman" w:hAnsi="Times New Roman" w:cs="Times New Roman"/>
          <w:sz w:val="24"/>
          <w:szCs w:val="24"/>
        </w:rPr>
        <w:t xml:space="preserve">e) Türkçe Yeterlilik Düzeyi Belgesi (Dil Belgesi), </w:t>
      </w:r>
      <w:r>
        <w:rPr>
          <w:rFonts w:ascii="Times New Roman" w:hAnsi="Times New Roman" w:cs="Times New Roman"/>
          <w:sz w:val="24"/>
          <w:szCs w:val="24"/>
        </w:rPr>
        <w:t>(varsa)</w:t>
      </w:r>
    </w:p>
    <w:p w14:paraId="684D5164" w14:textId="77777777" w:rsidR="00247BF1" w:rsidRDefault="00247BF1" w:rsidP="000E7573">
      <w:pPr>
        <w:spacing w:after="240" w:line="240" w:lineRule="auto"/>
        <w:ind w:firstLine="708"/>
        <w:contextualSpacing/>
        <w:jc w:val="both"/>
        <w:rPr>
          <w:rFonts w:ascii="Times New Roman" w:hAnsi="Times New Roman" w:cs="Times New Roman"/>
          <w:sz w:val="24"/>
          <w:szCs w:val="24"/>
        </w:rPr>
      </w:pPr>
      <w:r w:rsidRPr="00EA20D6">
        <w:rPr>
          <w:rFonts w:ascii="Times New Roman" w:hAnsi="Times New Roman" w:cs="Times New Roman"/>
          <w:sz w:val="24"/>
          <w:szCs w:val="24"/>
        </w:rPr>
        <w:t xml:space="preserve">f) Pasaportun aslı ve Türkçe ’ye çevrilmiş noterden onaylı fotokopisi, </w:t>
      </w:r>
    </w:p>
    <w:p w14:paraId="79386661" w14:textId="77777777" w:rsidR="00247BF1" w:rsidRDefault="00247BF1" w:rsidP="000E7573">
      <w:pPr>
        <w:spacing w:after="240" w:line="240" w:lineRule="auto"/>
        <w:ind w:firstLine="708"/>
        <w:contextualSpacing/>
        <w:jc w:val="both"/>
        <w:rPr>
          <w:rFonts w:ascii="Times New Roman" w:hAnsi="Times New Roman" w:cs="Times New Roman"/>
          <w:sz w:val="24"/>
          <w:szCs w:val="24"/>
        </w:rPr>
      </w:pPr>
      <w:r w:rsidRPr="00EA20D6">
        <w:rPr>
          <w:rFonts w:ascii="Times New Roman" w:hAnsi="Times New Roman" w:cs="Times New Roman"/>
          <w:sz w:val="24"/>
          <w:szCs w:val="24"/>
        </w:rPr>
        <w:t xml:space="preserve">g) Öğrenim ücretinin ilgili bankaya yatırıldığını gösteren banka </w:t>
      </w:r>
      <w:proofErr w:type="gramStart"/>
      <w:r w:rsidRPr="00EA20D6">
        <w:rPr>
          <w:rFonts w:ascii="Times New Roman" w:hAnsi="Times New Roman" w:cs="Times New Roman"/>
          <w:sz w:val="24"/>
          <w:szCs w:val="24"/>
        </w:rPr>
        <w:t>dekontu</w:t>
      </w:r>
      <w:proofErr w:type="gramEnd"/>
      <w:r w:rsidRPr="00EA20D6">
        <w:rPr>
          <w:rFonts w:ascii="Times New Roman" w:hAnsi="Times New Roman" w:cs="Times New Roman"/>
          <w:sz w:val="24"/>
          <w:szCs w:val="24"/>
        </w:rPr>
        <w:t xml:space="preserve">, </w:t>
      </w:r>
    </w:p>
    <w:p w14:paraId="03BC9D84" w14:textId="77777777" w:rsidR="00247BF1" w:rsidRDefault="00247BF1" w:rsidP="000E7573">
      <w:pPr>
        <w:spacing w:after="240" w:line="240" w:lineRule="auto"/>
        <w:ind w:firstLine="708"/>
        <w:contextualSpacing/>
        <w:jc w:val="both"/>
        <w:rPr>
          <w:rFonts w:ascii="Times New Roman" w:hAnsi="Times New Roman" w:cs="Times New Roman"/>
          <w:sz w:val="24"/>
          <w:szCs w:val="24"/>
        </w:rPr>
      </w:pPr>
      <w:r w:rsidRPr="00EA20D6">
        <w:rPr>
          <w:rFonts w:ascii="Times New Roman" w:hAnsi="Times New Roman" w:cs="Times New Roman"/>
          <w:sz w:val="24"/>
          <w:szCs w:val="24"/>
        </w:rPr>
        <w:lastRenderedPageBreak/>
        <w:t>h) Türkiye dışından gelenlerin ülkelerindeki veya en yakın Türk dış</w:t>
      </w:r>
      <w:r>
        <w:rPr>
          <w:rFonts w:ascii="Times New Roman" w:hAnsi="Times New Roman" w:cs="Times New Roman"/>
          <w:sz w:val="24"/>
          <w:szCs w:val="24"/>
        </w:rPr>
        <w:t xml:space="preserve"> </w:t>
      </w:r>
      <w:r w:rsidRPr="00EA20D6">
        <w:rPr>
          <w:rFonts w:ascii="Times New Roman" w:hAnsi="Times New Roman" w:cs="Times New Roman"/>
          <w:sz w:val="24"/>
          <w:szCs w:val="24"/>
        </w:rPr>
        <w:t>temsilciliklerinden; Türkiye’de bulunan adayların ise İl Emniyet Müdürlüklerinden alacakları “Öğrenim Vizesi”,</w:t>
      </w:r>
    </w:p>
    <w:p w14:paraId="75F3713F" w14:textId="77777777" w:rsidR="00247BF1" w:rsidRDefault="00247BF1" w:rsidP="000E7573">
      <w:pPr>
        <w:spacing w:after="240" w:line="240" w:lineRule="auto"/>
        <w:ind w:firstLine="708"/>
        <w:contextualSpacing/>
        <w:jc w:val="both"/>
        <w:rPr>
          <w:rFonts w:ascii="Times New Roman" w:hAnsi="Times New Roman" w:cs="Times New Roman"/>
          <w:sz w:val="24"/>
          <w:szCs w:val="24"/>
        </w:rPr>
      </w:pPr>
      <w:r w:rsidRPr="00EA20D6">
        <w:rPr>
          <w:rFonts w:ascii="Times New Roman" w:hAnsi="Times New Roman" w:cs="Times New Roman"/>
          <w:sz w:val="24"/>
          <w:szCs w:val="24"/>
        </w:rPr>
        <w:t>i) Yabancı Uyruklular Kimlik Numarası,</w:t>
      </w:r>
    </w:p>
    <w:p w14:paraId="174C62BE" w14:textId="77777777" w:rsidR="00247BF1" w:rsidRDefault="00247BF1" w:rsidP="000E7573">
      <w:pPr>
        <w:spacing w:after="240" w:line="240" w:lineRule="auto"/>
        <w:ind w:firstLine="708"/>
        <w:contextualSpacing/>
        <w:jc w:val="both"/>
        <w:rPr>
          <w:rFonts w:ascii="Times New Roman" w:hAnsi="Times New Roman" w:cs="Times New Roman"/>
          <w:sz w:val="24"/>
          <w:szCs w:val="24"/>
        </w:rPr>
      </w:pPr>
      <w:r w:rsidRPr="00EA20D6">
        <w:rPr>
          <w:rFonts w:ascii="Times New Roman" w:hAnsi="Times New Roman" w:cs="Times New Roman"/>
          <w:sz w:val="24"/>
          <w:szCs w:val="24"/>
        </w:rPr>
        <w:t xml:space="preserve">j) Son bir yıl içinde çekilmiş </w:t>
      </w:r>
      <w:r>
        <w:rPr>
          <w:rFonts w:ascii="Times New Roman" w:hAnsi="Times New Roman" w:cs="Times New Roman"/>
          <w:sz w:val="24"/>
          <w:szCs w:val="24"/>
        </w:rPr>
        <w:t>2</w:t>
      </w:r>
      <w:r w:rsidRPr="00EA20D6">
        <w:rPr>
          <w:rFonts w:ascii="Times New Roman" w:hAnsi="Times New Roman" w:cs="Times New Roman"/>
          <w:sz w:val="24"/>
          <w:szCs w:val="24"/>
        </w:rPr>
        <w:t xml:space="preserve"> adet 4,5 cm x 6 cm boyutunda fotoğraf, </w:t>
      </w:r>
    </w:p>
    <w:p w14:paraId="6874D961" w14:textId="77777777" w:rsidR="00247BF1" w:rsidRDefault="00247BF1" w:rsidP="000E7573">
      <w:pPr>
        <w:spacing w:after="240" w:line="240" w:lineRule="auto"/>
        <w:ind w:firstLine="708"/>
        <w:contextualSpacing/>
        <w:jc w:val="both"/>
        <w:rPr>
          <w:rFonts w:ascii="Times New Roman" w:hAnsi="Times New Roman" w:cs="Times New Roman"/>
          <w:sz w:val="24"/>
          <w:szCs w:val="24"/>
        </w:rPr>
      </w:pPr>
      <w:r w:rsidRPr="00EA20D6">
        <w:rPr>
          <w:rFonts w:ascii="Times New Roman" w:hAnsi="Times New Roman" w:cs="Times New Roman"/>
          <w:sz w:val="24"/>
          <w:szCs w:val="24"/>
        </w:rPr>
        <w:t>k) 6111 Sayılı Kanun gereği Genel Sağlık Sigortası kapsamında pirim ödemesi yapacağına ilişkin taahhütname.</w:t>
      </w:r>
    </w:p>
    <w:p w14:paraId="36E123D2" w14:textId="77777777" w:rsidR="00247BF1" w:rsidRPr="008564AC" w:rsidRDefault="00247BF1" w:rsidP="000E7573">
      <w:pPr>
        <w:spacing w:after="240" w:line="240" w:lineRule="auto"/>
        <w:ind w:firstLine="708"/>
        <w:contextualSpacing/>
        <w:jc w:val="both"/>
        <w:rPr>
          <w:rFonts w:ascii="Times New Roman" w:hAnsi="Times New Roman" w:cs="Times New Roman"/>
          <w:b/>
          <w:sz w:val="24"/>
          <w:szCs w:val="24"/>
        </w:rPr>
      </w:pPr>
      <w:r w:rsidRPr="008564AC">
        <w:rPr>
          <w:rFonts w:ascii="Times New Roman" w:hAnsi="Times New Roman" w:cs="Times New Roman"/>
          <w:b/>
          <w:sz w:val="24"/>
          <w:szCs w:val="24"/>
        </w:rPr>
        <w:t xml:space="preserve">Sonuçların </w:t>
      </w:r>
      <w:r>
        <w:rPr>
          <w:rFonts w:ascii="Times New Roman" w:hAnsi="Times New Roman" w:cs="Times New Roman"/>
          <w:b/>
          <w:sz w:val="24"/>
          <w:szCs w:val="24"/>
        </w:rPr>
        <w:t>D</w:t>
      </w:r>
      <w:r w:rsidRPr="008564AC">
        <w:rPr>
          <w:rFonts w:ascii="Times New Roman" w:hAnsi="Times New Roman" w:cs="Times New Roman"/>
          <w:b/>
          <w:sz w:val="24"/>
          <w:szCs w:val="24"/>
        </w:rPr>
        <w:t xml:space="preserve">uyurulması ve </w:t>
      </w:r>
      <w:r>
        <w:rPr>
          <w:rFonts w:ascii="Times New Roman" w:hAnsi="Times New Roman" w:cs="Times New Roman"/>
          <w:b/>
          <w:sz w:val="24"/>
          <w:szCs w:val="24"/>
        </w:rPr>
        <w:t>K</w:t>
      </w:r>
      <w:r w:rsidRPr="008564AC">
        <w:rPr>
          <w:rFonts w:ascii="Times New Roman" w:hAnsi="Times New Roman" w:cs="Times New Roman"/>
          <w:b/>
          <w:sz w:val="24"/>
          <w:szCs w:val="24"/>
        </w:rPr>
        <w:t xml:space="preserve">ayıt </w:t>
      </w:r>
    </w:p>
    <w:p w14:paraId="76280F32" w14:textId="7CA1A342" w:rsidR="00247BF1" w:rsidRDefault="00247BF1" w:rsidP="000E7573">
      <w:pPr>
        <w:spacing w:after="240" w:line="240" w:lineRule="auto"/>
        <w:ind w:firstLine="708"/>
        <w:contextualSpacing/>
        <w:jc w:val="both"/>
        <w:rPr>
          <w:rFonts w:ascii="Times New Roman" w:hAnsi="Times New Roman" w:cs="Times New Roman"/>
          <w:sz w:val="24"/>
          <w:szCs w:val="24"/>
        </w:rPr>
      </w:pPr>
      <w:r w:rsidRPr="008564AC">
        <w:rPr>
          <w:rFonts w:ascii="Times New Roman" w:hAnsi="Times New Roman" w:cs="Times New Roman"/>
          <w:b/>
          <w:sz w:val="24"/>
          <w:szCs w:val="24"/>
        </w:rPr>
        <w:t xml:space="preserve">MADDE </w:t>
      </w:r>
      <w:r>
        <w:rPr>
          <w:rFonts w:ascii="Times New Roman" w:hAnsi="Times New Roman" w:cs="Times New Roman"/>
          <w:b/>
          <w:sz w:val="24"/>
          <w:szCs w:val="24"/>
        </w:rPr>
        <w:t>1</w:t>
      </w:r>
      <w:r w:rsidR="00D35DC1">
        <w:rPr>
          <w:rFonts w:ascii="Times New Roman" w:hAnsi="Times New Roman" w:cs="Times New Roman"/>
          <w:b/>
          <w:sz w:val="24"/>
          <w:szCs w:val="24"/>
        </w:rPr>
        <w:t>1</w:t>
      </w:r>
      <w:r w:rsidRPr="008564AC">
        <w:rPr>
          <w:rFonts w:ascii="Times New Roman" w:hAnsi="Times New Roman" w:cs="Times New Roman"/>
          <w:b/>
          <w:sz w:val="24"/>
          <w:szCs w:val="24"/>
        </w:rPr>
        <w:t>-</w:t>
      </w:r>
      <w:r w:rsidRPr="008564AC">
        <w:rPr>
          <w:rFonts w:ascii="Times New Roman" w:hAnsi="Times New Roman" w:cs="Times New Roman"/>
          <w:sz w:val="24"/>
          <w:szCs w:val="24"/>
        </w:rPr>
        <w:t xml:space="preserve"> (1) Başvuru sonuçları internet ortamında Üniversitenin web sayfasında duyurulur. </w:t>
      </w:r>
    </w:p>
    <w:p w14:paraId="79DBDE2E" w14:textId="77777777" w:rsidR="00247BF1" w:rsidRDefault="00247BF1" w:rsidP="000E7573">
      <w:pPr>
        <w:spacing w:after="240" w:line="240" w:lineRule="auto"/>
        <w:ind w:firstLine="708"/>
        <w:contextualSpacing/>
        <w:jc w:val="both"/>
        <w:rPr>
          <w:rFonts w:ascii="Times New Roman" w:hAnsi="Times New Roman" w:cs="Times New Roman"/>
          <w:sz w:val="24"/>
          <w:szCs w:val="24"/>
        </w:rPr>
      </w:pPr>
      <w:r w:rsidRPr="008564AC">
        <w:rPr>
          <w:rFonts w:ascii="Times New Roman" w:hAnsi="Times New Roman" w:cs="Times New Roman"/>
          <w:sz w:val="24"/>
          <w:szCs w:val="24"/>
        </w:rPr>
        <w:t>(2) Önlisans</w:t>
      </w:r>
      <w:r>
        <w:rPr>
          <w:rFonts w:ascii="Times New Roman" w:hAnsi="Times New Roman" w:cs="Times New Roman"/>
          <w:sz w:val="24"/>
          <w:szCs w:val="24"/>
        </w:rPr>
        <w:t>,</w:t>
      </w:r>
      <w:r w:rsidRPr="008564AC">
        <w:rPr>
          <w:rFonts w:ascii="Times New Roman" w:hAnsi="Times New Roman" w:cs="Times New Roman"/>
          <w:sz w:val="24"/>
          <w:szCs w:val="24"/>
        </w:rPr>
        <w:t xml:space="preserve"> lisans </w:t>
      </w:r>
      <w:r>
        <w:rPr>
          <w:rFonts w:ascii="Times New Roman" w:hAnsi="Times New Roman" w:cs="Times New Roman"/>
          <w:sz w:val="24"/>
          <w:szCs w:val="24"/>
        </w:rPr>
        <w:t xml:space="preserve">ve lisansüstü </w:t>
      </w:r>
      <w:r w:rsidRPr="008564AC">
        <w:rPr>
          <w:rFonts w:ascii="Times New Roman" w:hAnsi="Times New Roman" w:cs="Times New Roman"/>
          <w:sz w:val="24"/>
          <w:szCs w:val="24"/>
        </w:rPr>
        <w:t xml:space="preserve">programlarına kayıt hakkı kazanan adaylara </w:t>
      </w:r>
      <w:r>
        <w:rPr>
          <w:rFonts w:ascii="Times New Roman" w:hAnsi="Times New Roman" w:cs="Times New Roman"/>
          <w:sz w:val="24"/>
          <w:szCs w:val="24"/>
        </w:rPr>
        <w:t>OİDB</w:t>
      </w:r>
      <w:r w:rsidRPr="008564AC">
        <w:rPr>
          <w:rFonts w:ascii="Times New Roman" w:hAnsi="Times New Roman" w:cs="Times New Roman"/>
          <w:sz w:val="24"/>
          <w:szCs w:val="24"/>
        </w:rPr>
        <w:t xml:space="preserve">, tarafından bir kabul mektubu gönderilir. </w:t>
      </w:r>
    </w:p>
    <w:p w14:paraId="02E79602" w14:textId="498E446A" w:rsidR="00247BF1" w:rsidRPr="00F07F2F" w:rsidRDefault="00541967" w:rsidP="000E7573">
      <w:pPr>
        <w:spacing w:after="24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(3</w:t>
      </w:r>
      <w:r w:rsidR="00247BF1" w:rsidRPr="00F07F2F">
        <w:rPr>
          <w:rFonts w:ascii="Times New Roman" w:hAnsi="Times New Roman" w:cs="Times New Roman"/>
          <w:sz w:val="24"/>
          <w:szCs w:val="24"/>
        </w:rPr>
        <w:t>) Adayların Kabul Mek</w:t>
      </w:r>
      <w:r w:rsidR="00247BF1">
        <w:rPr>
          <w:rFonts w:ascii="Times New Roman" w:hAnsi="Times New Roman" w:cs="Times New Roman"/>
          <w:sz w:val="24"/>
          <w:szCs w:val="24"/>
        </w:rPr>
        <w:t>tubu ile birlikte ülkelerindeki, yoksa herhangi bir T</w:t>
      </w:r>
      <w:r w:rsidR="00247BF1" w:rsidRPr="00F07F2F">
        <w:rPr>
          <w:rFonts w:ascii="Times New Roman" w:hAnsi="Times New Roman" w:cs="Times New Roman"/>
          <w:sz w:val="24"/>
          <w:szCs w:val="24"/>
        </w:rPr>
        <w:t>ürk Dış Temsilciliğine giderek “Öğrenim Vizesi” almaları gerekmektedir.</w:t>
      </w:r>
    </w:p>
    <w:p w14:paraId="0972719E" w14:textId="3AFFA310" w:rsidR="00247BF1" w:rsidRDefault="00541967" w:rsidP="000E7573">
      <w:pPr>
        <w:spacing w:after="24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(4)</w:t>
      </w:r>
      <w:r w:rsidR="00247BF1" w:rsidRPr="00F07F2F">
        <w:rPr>
          <w:rFonts w:ascii="Times New Roman" w:hAnsi="Times New Roman" w:cs="Times New Roman"/>
          <w:sz w:val="24"/>
          <w:szCs w:val="24"/>
        </w:rPr>
        <w:t xml:space="preserve"> Türkiye’de bulunan adaylar Öğrenim Vizesi yerine İçişleri Bakanlığı Göç İdaresi Genel Müdürlüğünden İkamet İzni Belgesi alırlar.</w:t>
      </w:r>
    </w:p>
    <w:p w14:paraId="067D784C" w14:textId="5AADDDA7" w:rsidR="00247BF1" w:rsidRPr="00F07F2F" w:rsidRDefault="00541967" w:rsidP="000E7573">
      <w:pPr>
        <w:spacing w:after="24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(5</w:t>
      </w:r>
      <w:r w:rsidR="00247BF1" w:rsidRPr="00F07F2F">
        <w:rPr>
          <w:rFonts w:ascii="Times New Roman" w:hAnsi="Times New Roman" w:cs="Times New Roman"/>
          <w:sz w:val="24"/>
          <w:szCs w:val="24"/>
        </w:rPr>
        <w:t>) Aşağıda belirtilen adaylarda öğrenim vizesi şartı aranmaz:</w:t>
      </w:r>
    </w:p>
    <w:p w14:paraId="167CA111" w14:textId="77777777" w:rsidR="00247BF1" w:rsidRPr="00F07F2F" w:rsidRDefault="00247BF1" w:rsidP="000E7573">
      <w:pPr>
        <w:spacing w:after="240" w:line="240" w:lineRule="auto"/>
        <w:ind w:firstLine="708"/>
        <w:contextualSpacing/>
        <w:jc w:val="both"/>
        <w:rPr>
          <w:rFonts w:ascii="Times New Roman" w:hAnsi="Times New Roman" w:cs="Times New Roman"/>
          <w:sz w:val="24"/>
          <w:szCs w:val="24"/>
        </w:rPr>
      </w:pPr>
      <w:r w:rsidRPr="00F07F2F">
        <w:rPr>
          <w:rFonts w:ascii="Times New Roman" w:hAnsi="Times New Roman" w:cs="Times New Roman"/>
          <w:sz w:val="24"/>
          <w:szCs w:val="24"/>
        </w:rPr>
        <w:t>a) Ortaöğrenimini (lise) Türkiye’de tamamlayıp ara vermeden lisans öğrenimi yapmak isteyen yabancı uyruklu öğrenciler ile Türkiye’de çalışma ve ikamet izni bulunan yabancıların çocukları,</w:t>
      </w:r>
    </w:p>
    <w:p w14:paraId="463BCCDD" w14:textId="77777777" w:rsidR="00247BF1" w:rsidRPr="00F07F2F" w:rsidRDefault="00247BF1" w:rsidP="000E7573">
      <w:pPr>
        <w:spacing w:after="240" w:line="240" w:lineRule="auto"/>
        <w:ind w:firstLine="708"/>
        <w:contextualSpacing/>
        <w:jc w:val="both"/>
        <w:rPr>
          <w:rFonts w:ascii="Times New Roman" w:hAnsi="Times New Roman" w:cs="Times New Roman"/>
          <w:sz w:val="24"/>
          <w:szCs w:val="24"/>
        </w:rPr>
      </w:pPr>
      <w:r w:rsidRPr="00F07F2F">
        <w:rPr>
          <w:rFonts w:ascii="Times New Roman" w:hAnsi="Times New Roman" w:cs="Times New Roman"/>
          <w:sz w:val="24"/>
          <w:szCs w:val="24"/>
        </w:rPr>
        <w:t xml:space="preserve">b) Doğumla Türk vatandaşlığı kazanmış olup sonradan Bakanlar Kurulu kararıyla T.C. vatandaşlığından çıkma izni almak suretiyle yabancı bir devlet vatandaşlığına geçmiş olanlar (5203 sayılı Kanunla tanınan hakların kullanılmasına ilişkin belge sahibi olanlar </w:t>
      </w:r>
      <w:proofErr w:type="gramStart"/>
      <w:r w:rsidRPr="00F07F2F">
        <w:rPr>
          <w:rFonts w:ascii="Times New Roman" w:hAnsi="Times New Roman" w:cs="Times New Roman"/>
          <w:sz w:val="24"/>
          <w:szCs w:val="24"/>
        </w:rPr>
        <w:t>dahil</w:t>
      </w:r>
      <w:proofErr w:type="gramEnd"/>
      <w:r w:rsidRPr="00F07F2F">
        <w:rPr>
          <w:rFonts w:ascii="Times New Roman" w:hAnsi="Times New Roman" w:cs="Times New Roman"/>
          <w:sz w:val="24"/>
          <w:szCs w:val="24"/>
        </w:rPr>
        <w:t>),</w:t>
      </w:r>
    </w:p>
    <w:p w14:paraId="7F2F1C5D" w14:textId="77777777" w:rsidR="00247BF1" w:rsidRPr="00F07F2F" w:rsidRDefault="00247BF1" w:rsidP="000E7573">
      <w:pPr>
        <w:spacing w:after="240" w:line="240" w:lineRule="auto"/>
        <w:ind w:firstLine="708"/>
        <w:contextualSpacing/>
        <w:jc w:val="both"/>
        <w:rPr>
          <w:rFonts w:ascii="Times New Roman" w:hAnsi="Times New Roman" w:cs="Times New Roman"/>
          <w:sz w:val="24"/>
          <w:szCs w:val="24"/>
        </w:rPr>
      </w:pPr>
      <w:r w:rsidRPr="00F07F2F">
        <w:rPr>
          <w:rFonts w:ascii="Times New Roman" w:hAnsi="Times New Roman" w:cs="Times New Roman"/>
          <w:sz w:val="24"/>
          <w:szCs w:val="24"/>
        </w:rPr>
        <w:t xml:space="preserve">c) Doğumla yabancı uyruklu olup daha sonra T.C. vatandaşlığına geçen çift uyruklular ile T.C. uyruklu olup ortaöğreniminin (lise) tamamını KKTC hariç yabancı bir ülkede tamamlayanlar. (ortaöğreniminin (lise) tamamını KKTC dışında yabancı bir ülkedeki Türk okullarında tamamlayanlar </w:t>
      </w:r>
      <w:proofErr w:type="gramStart"/>
      <w:r w:rsidRPr="00F07F2F">
        <w:rPr>
          <w:rFonts w:ascii="Times New Roman" w:hAnsi="Times New Roman" w:cs="Times New Roman"/>
          <w:sz w:val="24"/>
          <w:szCs w:val="24"/>
        </w:rPr>
        <w:t>dahil</w:t>
      </w:r>
      <w:proofErr w:type="gramEnd"/>
      <w:r w:rsidRPr="00F07F2F">
        <w:rPr>
          <w:rFonts w:ascii="Times New Roman" w:hAnsi="Times New Roman" w:cs="Times New Roman"/>
          <w:sz w:val="24"/>
          <w:szCs w:val="24"/>
        </w:rPr>
        <w:t>)</w:t>
      </w:r>
    </w:p>
    <w:p w14:paraId="4D601312" w14:textId="0C8886F7" w:rsidR="00247BF1" w:rsidRDefault="00247BF1" w:rsidP="000E7573">
      <w:pPr>
        <w:spacing w:after="240" w:line="240" w:lineRule="auto"/>
        <w:ind w:firstLine="708"/>
        <w:contextualSpacing/>
        <w:jc w:val="both"/>
        <w:rPr>
          <w:rFonts w:ascii="Times New Roman" w:hAnsi="Times New Roman" w:cs="Times New Roman"/>
          <w:sz w:val="24"/>
          <w:szCs w:val="24"/>
        </w:rPr>
      </w:pPr>
      <w:r w:rsidRPr="008564AC">
        <w:rPr>
          <w:rFonts w:ascii="Times New Roman" w:hAnsi="Times New Roman" w:cs="Times New Roman"/>
          <w:sz w:val="24"/>
          <w:szCs w:val="24"/>
        </w:rPr>
        <w:t>(</w:t>
      </w:r>
      <w:r w:rsidR="00541967">
        <w:rPr>
          <w:rFonts w:ascii="Times New Roman" w:hAnsi="Times New Roman" w:cs="Times New Roman"/>
          <w:sz w:val="24"/>
          <w:szCs w:val="24"/>
        </w:rPr>
        <w:t>6</w:t>
      </w:r>
      <w:r w:rsidRPr="008564AC">
        <w:rPr>
          <w:rFonts w:ascii="Times New Roman" w:hAnsi="Times New Roman" w:cs="Times New Roman"/>
          <w:sz w:val="24"/>
          <w:szCs w:val="24"/>
        </w:rPr>
        <w:t>) Önlisans, lisans ve lisan</w:t>
      </w:r>
      <w:r>
        <w:rPr>
          <w:rFonts w:ascii="Times New Roman" w:hAnsi="Times New Roman" w:cs="Times New Roman"/>
          <w:sz w:val="24"/>
          <w:szCs w:val="24"/>
        </w:rPr>
        <w:t xml:space="preserve">süstü programlarına </w:t>
      </w:r>
      <w:r w:rsidRPr="008564AC">
        <w:rPr>
          <w:rFonts w:ascii="Times New Roman" w:hAnsi="Times New Roman" w:cs="Times New Roman"/>
          <w:sz w:val="24"/>
          <w:szCs w:val="24"/>
        </w:rPr>
        <w:t xml:space="preserve">yerleşen adayların kayıtları, Üniversite web sayfasında ilan edilen tarihlerde </w:t>
      </w:r>
      <w:r>
        <w:rPr>
          <w:rFonts w:ascii="Times New Roman" w:hAnsi="Times New Roman" w:cs="Times New Roman"/>
          <w:sz w:val="24"/>
          <w:szCs w:val="24"/>
        </w:rPr>
        <w:t xml:space="preserve">OİDB </w:t>
      </w:r>
      <w:r w:rsidRPr="008564AC">
        <w:rPr>
          <w:rFonts w:ascii="Times New Roman" w:hAnsi="Times New Roman" w:cs="Times New Roman"/>
          <w:sz w:val="24"/>
          <w:szCs w:val="24"/>
        </w:rPr>
        <w:t>tarafından yapılır</w:t>
      </w:r>
    </w:p>
    <w:p w14:paraId="79C879F8" w14:textId="7B4A9E74" w:rsidR="00247BF1" w:rsidRPr="00F07F2F" w:rsidRDefault="00541967" w:rsidP="000E7573">
      <w:pPr>
        <w:spacing w:after="24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(7</w:t>
      </w:r>
      <w:r w:rsidR="00247BF1" w:rsidRPr="00F07F2F">
        <w:rPr>
          <w:rFonts w:ascii="Times New Roman" w:hAnsi="Times New Roman" w:cs="Times New Roman"/>
          <w:sz w:val="24"/>
          <w:szCs w:val="24"/>
        </w:rPr>
        <w:t>) Kesin kayıt sürecinde eksik, yanlış veya sahte bilgi/belge sunanların kesin kayıt işlemleri tamamlanmış olsa da kesin kayıtları iptal edilir</w:t>
      </w:r>
    </w:p>
    <w:p w14:paraId="1AFC1688" w14:textId="3ED19F5F" w:rsidR="00247BF1" w:rsidRPr="00F07F2F" w:rsidRDefault="00541967" w:rsidP="000E7573">
      <w:pPr>
        <w:spacing w:after="24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(8</w:t>
      </w:r>
      <w:r w:rsidR="00247BF1" w:rsidRPr="00F07F2F">
        <w:rPr>
          <w:rFonts w:ascii="Times New Roman" w:hAnsi="Times New Roman" w:cs="Times New Roman"/>
          <w:sz w:val="24"/>
          <w:szCs w:val="24"/>
        </w:rPr>
        <w:t>) Kesin kayıt yaptıran öğrenciye ders kaydı yaptırana kadar geçerli olmak üzere geçici öğrenci belgesi düzenlenir.</w:t>
      </w:r>
    </w:p>
    <w:p w14:paraId="53F92790" w14:textId="2CC13F4E" w:rsidR="00247BF1" w:rsidRPr="00F07F2F" w:rsidRDefault="00541967" w:rsidP="000E7573">
      <w:pPr>
        <w:spacing w:after="24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(9</w:t>
      </w:r>
      <w:r w:rsidR="00247BF1" w:rsidRPr="00F07F2F">
        <w:rPr>
          <w:rFonts w:ascii="Times New Roman" w:hAnsi="Times New Roman" w:cs="Times New Roman"/>
          <w:sz w:val="24"/>
          <w:szCs w:val="24"/>
        </w:rPr>
        <w:t>) Hazırlık sınıf öğrencisi olarak kayıt yaptıran fakat Türkçe yeterlilik belgesini akademik takviminde yer alan mazeretli ders kayıt döneminden sonra getiren öğrenci derslere bir sonraki yarıyılda başlar.</w:t>
      </w:r>
    </w:p>
    <w:p w14:paraId="186F9615" w14:textId="63111E8F" w:rsidR="00247BF1" w:rsidRPr="00F07F2F" w:rsidRDefault="00541967" w:rsidP="000E7573">
      <w:pPr>
        <w:spacing w:after="24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(10</w:t>
      </w:r>
      <w:r w:rsidR="00247BF1" w:rsidRPr="00F07F2F">
        <w:rPr>
          <w:rFonts w:ascii="Times New Roman" w:hAnsi="Times New Roman" w:cs="Times New Roman"/>
          <w:sz w:val="24"/>
          <w:szCs w:val="24"/>
        </w:rPr>
        <w:t>) Kesin kayıt yaptıran öğrenci kaydını sildirmesi halinde ücret iade talebinde bulunamaz.</w:t>
      </w:r>
    </w:p>
    <w:p w14:paraId="0BDD6425" w14:textId="5D65D188" w:rsidR="00247BF1" w:rsidRDefault="00541967" w:rsidP="000E7573">
      <w:pPr>
        <w:spacing w:after="24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(11</w:t>
      </w:r>
      <w:r w:rsidR="00247BF1" w:rsidRPr="00F07F2F">
        <w:rPr>
          <w:rFonts w:ascii="Times New Roman" w:hAnsi="Times New Roman" w:cs="Times New Roman"/>
          <w:sz w:val="24"/>
          <w:szCs w:val="24"/>
        </w:rPr>
        <w:t>) Öğrencinin kayıtlı olduğu program dışında bir başka programa aktarılma işlemi, tercih sisteminde başvurusu ile veya yatay geçiş yolu ile yapılabilir.</w:t>
      </w:r>
    </w:p>
    <w:p w14:paraId="4757A1FA" w14:textId="77777777" w:rsidR="00247BF1" w:rsidRDefault="00247BF1" w:rsidP="000E7573">
      <w:pPr>
        <w:spacing w:after="240" w:line="240" w:lineRule="auto"/>
        <w:ind w:firstLine="708"/>
        <w:contextualSpacing/>
        <w:jc w:val="both"/>
        <w:rPr>
          <w:rFonts w:ascii="Times New Roman" w:hAnsi="Times New Roman" w:cs="Times New Roman"/>
          <w:sz w:val="24"/>
          <w:szCs w:val="24"/>
        </w:rPr>
      </w:pPr>
    </w:p>
    <w:p w14:paraId="07EDD90D" w14:textId="77777777" w:rsidR="00247BF1" w:rsidRPr="008331C2" w:rsidRDefault="00247BF1" w:rsidP="00247BF1">
      <w:pPr>
        <w:spacing w:after="240" w:line="240" w:lineRule="auto"/>
        <w:ind w:firstLine="708"/>
        <w:contextualSpacing/>
        <w:jc w:val="center"/>
        <w:rPr>
          <w:rFonts w:ascii="Times New Roman" w:hAnsi="Times New Roman" w:cs="Times New Roman"/>
          <w:b/>
          <w:sz w:val="24"/>
          <w:szCs w:val="24"/>
        </w:rPr>
      </w:pPr>
      <w:r w:rsidRPr="008331C2">
        <w:rPr>
          <w:rFonts w:ascii="Times New Roman" w:hAnsi="Times New Roman" w:cs="Times New Roman"/>
          <w:b/>
          <w:sz w:val="24"/>
          <w:szCs w:val="24"/>
        </w:rPr>
        <w:t>ÜÇÜNCÜ BÖLÜM</w:t>
      </w:r>
    </w:p>
    <w:p w14:paraId="4AAC8A69" w14:textId="77777777" w:rsidR="00247BF1" w:rsidRDefault="00247BF1" w:rsidP="00247BF1">
      <w:pPr>
        <w:spacing w:after="240" w:line="240" w:lineRule="auto"/>
        <w:ind w:firstLine="708"/>
        <w:contextualSpacing/>
        <w:jc w:val="center"/>
        <w:rPr>
          <w:rFonts w:ascii="Times New Roman" w:hAnsi="Times New Roman" w:cs="Times New Roman"/>
          <w:b/>
          <w:sz w:val="24"/>
          <w:szCs w:val="24"/>
        </w:rPr>
      </w:pPr>
      <w:r>
        <w:rPr>
          <w:rFonts w:ascii="Times New Roman" w:hAnsi="Times New Roman" w:cs="Times New Roman"/>
          <w:b/>
          <w:sz w:val="24"/>
          <w:szCs w:val="24"/>
        </w:rPr>
        <w:t xml:space="preserve">Öğrenim Ücret, Türkçe Yeterlilik, Yabancı Dilde Yeterlilik, </w:t>
      </w:r>
    </w:p>
    <w:p w14:paraId="5846AAF2" w14:textId="7881E133" w:rsidR="00247BF1" w:rsidRDefault="008A18A3" w:rsidP="00247BF1">
      <w:pPr>
        <w:spacing w:after="240" w:line="240" w:lineRule="auto"/>
        <w:ind w:firstLine="708"/>
        <w:contextualSpacing/>
        <w:jc w:val="center"/>
        <w:rPr>
          <w:rFonts w:ascii="Times New Roman" w:hAnsi="Times New Roman" w:cs="Times New Roman"/>
          <w:b/>
          <w:sz w:val="24"/>
          <w:szCs w:val="24"/>
        </w:rPr>
      </w:pPr>
      <w:r>
        <w:rPr>
          <w:rFonts w:ascii="Times New Roman" w:hAnsi="Times New Roman" w:cs="Times New Roman"/>
          <w:b/>
          <w:sz w:val="24"/>
          <w:szCs w:val="24"/>
        </w:rPr>
        <w:t xml:space="preserve">Yabancı Uyruklu </w:t>
      </w:r>
      <w:r w:rsidR="00247BF1">
        <w:rPr>
          <w:rFonts w:ascii="Times New Roman" w:hAnsi="Times New Roman" w:cs="Times New Roman"/>
          <w:b/>
          <w:sz w:val="24"/>
          <w:szCs w:val="24"/>
        </w:rPr>
        <w:t>Ö</w:t>
      </w:r>
      <w:r w:rsidR="00247BF1" w:rsidRPr="008331C2">
        <w:rPr>
          <w:rFonts w:ascii="Times New Roman" w:hAnsi="Times New Roman" w:cs="Times New Roman"/>
          <w:b/>
          <w:sz w:val="24"/>
          <w:szCs w:val="24"/>
        </w:rPr>
        <w:t xml:space="preserve">ğrencilerin </w:t>
      </w:r>
      <w:r w:rsidR="00247BF1">
        <w:rPr>
          <w:rFonts w:ascii="Times New Roman" w:hAnsi="Times New Roman" w:cs="Times New Roman"/>
          <w:b/>
          <w:sz w:val="24"/>
          <w:szCs w:val="24"/>
        </w:rPr>
        <w:t>Y</w:t>
      </w:r>
      <w:r w:rsidR="00247BF1" w:rsidRPr="008331C2">
        <w:rPr>
          <w:rFonts w:ascii="Times New Roman" w:hAnsi="Times New Roman" w:cs="Times New Roman"/>
          <w:b/>
          <w:sz w:val="24"/>
          <w:szCs w:val="24"/>
        </w:rPr>
        <w:t>ükümlülükleri</w:t>
      </w:r>
    </w:p>
    <w:p w14:paraId="2A18E6B9" w14:textId="77777777" w:rsidR="00247BF1" w:rsidRDefault="00247BF1" w:rsidP="00247BF1">
      <w:pPr>
        <w:spacing w:after="240" w:line="240" w:lineRule="auto"/>
        <w:ind w:firstLine="708"/>
        <w:contextualSpacing/>
        <w:jc w:val="center"/>
        <w:rPr>
          <w:rFonts w:ascii="Times New Roman" w:hAnsi="Times New Roman" w:cs="Times New Roman"/>
          <w:b/>
          <w:sz w:val="24"/>
          <w:szCs w:val="24"/>
        </w:rPr>
      </w:pPr>
    </w:p>
    <w:p w14:paraId="185814C3" w14:textId="77777777" w:rsidR="00247BF1" w:rsidRPr="00155832" w:rsidRDefault="00247BF1" w:rsidP="00247BF1">
      <w:pPr>
        <w:spacing w:before="60" w:after="60" w:line="276" w:lineRule="auto"/>
        <w:ind w:firstLine="708"/>
        <w:rPr>
          <w:rFonts w:ascii="Times New Roman" w:eastAsia="Times New Roman" w:hAnsi="Times New Roman" w:cs="Times New Roman"/>
          <w:b/>
          <w:bCs/>
          <w:sz w:val="24"/>
          <w:szCs w:val="24"/>
          <w:lang w:eastAsia="tr-TR"/>
        </w:rPr>
      </w:pPr>
      <w:r w:rsidRPr="00155832">
        <w:rPr>
          <w:rFonts w:ascii="Times New Roman" w:eastAsia="Times New Roman" w:hAnsi="Times New Roman" w:cs="Times New Roman"/>
          <w:b/>
          <w:bCs/>
          <w:sz w:val="24"/>
          <w:szCs w:val="24"/>
          <w:lang w:eastAsia="tr-TR"/>
        </w:rPr>
        <w:t xml:space="preserve">Öğrenim Ücreti ve Geçim Güvencesi Miktarı </w:t>
      </w:r>
    </w:p>
    <w:p w14:paraId="0621303F" w14:textId="21ED4E88" w:rsidR="00247BF1" w:rsidRPr="00155832" w:rsidRDefault="00247BF1" w:rsidP="00500585">
      <w:pPr>
        <w:spacing w:after="240" w:line="240" w:lineRule="auto"/>
        <w:ind w:firstLine="708"/>
        <w:contextualSpacing/>
        <w:jc w:val="both"/>
        <w:rPr>
          <w:rFonts w:ascii="Times New Roman" w:hAnsi="Times New Roman" w:cs="Times New Roman"/>
          <w:sz w:val="24"/>
          <w:szCs w:val="24"/>
        </w:rPr>
      </w:pPr>
      <w:r w:rsidRPr="00155832">
        <w:rPr>
          <w:rFonts w:ascii="Times New Roman" w:eastAsia="Times New Roman" w:hAnsi="Times New Roman" w:cs="Times New Roman"/>
          <w:b/>
          <w:bCs/>
          <w:sz w:val="24"/>
          <w:szCs w:val="24"/>
          <w:lang w:eastAsia="tr-TR"/>
        </w:rPr>
        <w:t>MADDE 1</w:t>
      </w:r>
      <w:r w:rsidR="00D35DC1">
        <w:rPr>
          <w:rFonts w:ascii="Times New Roman" w:eastAsia="Times New Roman" w:hAnsi="Times New Roman" w:cs="Times New Roman"/>
          <w:b/>
          <w:bCs/>
          <w:sz w:val="24"/>
          <w:szCs w:val="24"/>
          <w:lang w:eastAsia="tr-TR"/>
        </w:rPr>
        <w:t>2</w:t>
      </w:r>
      <w:r w:rsidRPr="00155832">
        <w:rPr>
          <w:rFonts w:ascii="Times New Roman" w:eastAsia="Times New Roman" w:hAnsi="Times New Roman" w:cs="Times New Roman"/>
          <w:bCs/>
          <w:sz w:val="24"/>
          <w:szCs w:val="24"/>
          <w:lang w:eastAsia="tr-TR"/>
        </w:rPr>
        <w:t xml:space="preserve">– </w:t>
      </w:r>
      <w:r w:rsidRPr="00155832">
        <w:rPr>
          <w:rFonts w:ascii="Times New Roman" w:hAnsi="Times New Roman" w:cs="Times New Roman"/>
          <w:sz w:val="24"/>
          <w:szCs w:val="24"/>
        </w:rPr>
        <w:t xml:space="preserve">(1) </w:t>
      </w:r>
      <w:r w:rsidR="008A18A3">
        <w:rPr>
          <w:rFonts w:ascii="Times New Roman" w:hAnsi="Times New Roman" w:cs="Times New Roman"/>
          <w:sz w:val="24"/>
          <w:szCs w:val="24"/>
        </w:rPr>
        <w:t>Yabancı Uyruklu</w:t>
      </w:r>
      <w:r w:rsidRPr="00155832">
        <w:rPr>
          <w:rFonts w:ascii="Times New Roman" w:hAnsi="Times New Roman" w:cs="Times New Roman"/>
          <w:sz w:val="24"/>
          <w:szCs w:val="24"/>
        </w:rPr>
        <w:t xml:space="preserve"> öğrencilerden Bakanlar Kurulu tarafından her yıl tespit edilen asgari ve azami sınırlar içinde kalmak kaydıyla Üniversite Yönetim Kurulu tarafından belirlenen miktarda öğrenim ücreti alınır. </w:t>
      </w:r>
    </w:p>
    <w:p w14:paraId="4244853A" w14:textId="262440AC" w:rsidR="00247BF1" w:rsidRPr="00155832" w:rsidRDefault="00541967" w:rsidP="00500585">
      <w:pPr>
        <w:spacing w:after="24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247BF1" w:rsidRPr="00155832">
        <w:rPr>
          <w:rFonts w:ascii="Times New Roman" w:hAnsi="Times New Roman" w:cs="Times New Roman"/>
          <w:sz w:val="24"/>
          <w:szCs w:val="24"/>
        </w:rPr>
        <w:t>2) Her yıl Üniversite Yönetim Kurulu tarafından belirlenen miktarda Türkiye’de geçimini sağlayabilecek gelire sahip olduğunu gösterir resmi belge veya taahhütname istenir</w:t>
      </w:r>
    </w:p>
    <w:p w14:paraId="7E0924FA" w14:textId="77777777" w:rsidR="00247BF1" w:rsidRPr="00500585" w:rsidRDefault="00247BF1" w:rsidP="00500585">
      <w:pPr>
        <w:spacing w:after="240" w:line="240" w:lineRule="auto"/>
        <w:ind w:firstLine="708"/>
        <w:contextualSpacing/>
        <w:jc w:val="both"/>
        <w:rPr>
          <w:rFonts w:ascii="Times New Roman" w:hAnsi="Times New Roman" w:cs="Times New Roman"/>
          <w:b/>
          <w:sz w:val="24"/>
          <w:szCs w:val="24"/>
        </w:rPr>
      </w:pPr>
      <w:r w:rsidRPr="00500585">
        <w:rPr>
          <w:rFonts w:ascii="Times New Roman" w:hAnsi="Times New Roman" w:cs="Times New Roman"/>
          <w:b/>
          <w:sz w:val="24"/>
          <w:szCs w:val="24"/>
        </w:rPr>
        <w:t>Türkçe Yeterlik</w:t>
      </w:r>
    </w:p>
    <w:p w14:paraId="3FDC8075" w14:textId="69663700" w:rsidR="00247BF1" w:rsidRPr="008D6ACA" w:rsidRDefault="00247BF1" w:rsidP="00500585">
      <w:pPr>
        <w:spacing w:after="240" w:line="240" w:lineRule="auto"/>
        <w:ind w:firstLine="708"/>
        <w:contextualSpacing/>
        <w:jc w:val="both"/>
        <w:rPr>
          <w:rFonts w:ascii="Times New Roman" w:hAnsi="Times New Roman" w:cs="Times New Roman"/>
          <w:sz w:val="24"/>
          <w:szCs w:val="24"/>
        </w:rPr>
      </w:pPr>
      <w:r w:rsidRPr="008D6ACA">
        <w:rPr>
          <w:rFonts w:ascii="Times New Roman" w:hAnsi="Times New Roman" w:cs="Times New Roman"/>
          <w:b/>
          <w:sz w:val="24"/>
          <w:szCs w:val="24"/>
        </w:rPr>
        <w:t>MADDE 1</w:t>
      </w:r>
      <w:r w:rsidR="00D35DC1">
        <w:rPr>
          <w:rFonts w:ascii="Times New Roman" w:hAnsi="Times New Roman" w:cs="Times New Roman"/>
          <w:b/>
          <w:sz w:val="24"/>
          <w:szCs w:val="24"/>
        </w:rPr>
        <w:t>3</w:t>
      </w:r>
      <w:r>
        <w:rPr>
          <w:rFonts w:ascii="Times New Roman" w:hAnsi="Times New Roman" w:cs="Times New Roman"/>
          <w:sz w:val="24"/>
          <w:szCs w:val="24"/>
        </w:rPr>
        <w:t xml:space="preserve">– </w:t>
      </w:r>
      <w:r w:rsidR="00541967">
        <w:rPr>
          <w:rFonts w:ascii="Times New Roman" w:hAnsi="Times New Roman" w:cs="Times New Roman"/>
          <w:sz w:val="24"/>
          <w:szCs w:val="24"/>
        </w:rPr>
        <w:t>(</w:t>
      </w:r>
      <w:r w:rsidRPr="008D6ACA">
        <w:rPr>
          <w:rFonts w:ascii="Times New Roman" w:hAnsi="Times New Roman" w:cs="Times New Roman"/>
          <w:sz w:val="24"/>
          <w:szCs w:val="24"/>
        </w:rPr>
        <w:t>1) Öğretim dili Türkçe olan programlara kabul edilen adayların kaydolduktan sonra öğrenimlerine başlayabilmeleri için T.C. Üniversitelerine bağlı Türkçe Öğretim Merkezi (TÖMER) Türkçe testlerinden yeterli puan almaları gerekir. Ortaöğrenimini Milli Eğitim Bakanlığına bağlı Türk liselerinde tamamlayan adayların Türkçesi yeterli olarak kabul edilir.</w:t>
      </w:r>
    </w:p>
    <w:p w14:paraId="0938E93D" w14:textId="299A81B2" w:rsidR="00247BF1" w:rsidRDefault="00541967" w:rsidP="00500585">
      <w:pPr>
        <w:spacing w:after="24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w:t>
      </w:r>
      <w:r w:rsidR="00247BF1" w:rsidRPr="008D6ACA">
        <w:rPr>
          <w:rFonts w:ascii="Times New Roman" w:hAnsi="Times New Roman" w:cs="Times New Roman"/>
          <w:sz w:val="24"/>
          <w:szCs w:val="24"/>
        </w:rPr>
        <w:t xml:space="preserve">2) Avrupa Dil </w:t>
      </w:r>
      <w:proofErr w:type="spellStart"/>
      <w:r w:rsidR="00247BF1" w:rsidRPr="008D6ACA">
        <w:rPr>
          <w:rFonts w:ascii="Times New Roman" w:hAnsi="Times New Roman" w:cs="Times New Roman"/>
          <w:sz w:val="24"/>
          <w:szCs w:val="24"/>
        </w:rPr>
        <w:t>Portfolyosu’na</w:t>
      </w:r>
      <w:proofErr w:type="spellEnd"/>
      <w:r w:rsidR="00247BF1" w:rsidRPr="008D6ACA">
        <w:rPr>
          <w:rFonts w:ascii="Times New Roman" w:hAnsi="Times New Roman" w:cs="Times New Roman"/>
          <w:sz w:val="24"/>
          <w:szCs w:val="24"/>
        </w:rPr>
        <w:t xml:space="preserve"> göre düzenlenen Türkçe yeterlik düzeyleri aşağıda belirtilmektedir:</w:t>
      </w:r>
    </w:p>
    <w:p w14:paraId="67588FBE" w14:textId="77777777" w:rsidR="00247BF1" w:rsidRDefault="00247BF1" w:rsidP="00247BF1">
      <w:pPr>
        <w:spacing w:after="240" w:line="240" w:lineRule="auto"/>
        <w:ind w:firstLine="708"/>
        <w:contextualSpacing/>
        <w:rPr>
          <w:rFonts w:ascii="Times New Roman" w:hAnsi="Times New Roman" w:cs="Times New Roman"/>
          <w:sz w:val="24"/>
          <w:szCs w:val="24"/>
        </w:rPr>
      </w:pPr>
    </w:p>
    <w:tbl>
      <w:tblPr>
        <w:tblStyle w:val="TabloKlavuzu2"/>
        <w:tblW w:w="9243" w:type="dxa"/>
        <w:tblInd w:w="108" w:type="dxa"/>
        <w:tblLook w:val="04A0" w:firstRow="1" w:lastRow="0" w:firstColumn="1" w:lastColumn="0" w:noHBand="0" w:noVBand="1"/>
      </w:tblPr>
      <w:tblGrid>
        <w:gridCol w:w="2155"/>
        <w:gridCol w:w="1701"/>
        <w:gridCol w:w="5387"/>
      </w:tblGrid>
      <w:tr w:rsidR="00247BF1" w:rsidRPr="0037471F" w14:paraId="61CE2BDD" w14:textId="77777777" w:rsidTr="00002B63">
        <w:trPr>
          <w:trHeight w:val="567"/>
        </w:trPr>
        <w:tc>
          <w:tcPr>
            <w:tcW w:w="2155" w:type="dxa"/>
          </w:tcPr>
          <w:p w14:paraId="4B8F49E9" w14:textId="77777777" w:rsidR="00247BF1" w:rsidRPr="0037471F" w:rsidRDefault="00247BF1" w:rsidP="00002B63">
            <w:pPr>
              <w:jc w:val="center"/>
              <w:rPr>
                <w:rFonts w:ascii="Times New Roman" w:eastAsia="Times New Roman" w:hAnsi="Times New Roman" w:cs="Times New Roman"/>
                <w:sz w:val="24"/>
                <w:szCs w:val="24"/>
                <w:lang w:eastAsia="tr-TR"/>
              </w:rPr>
            </w:pPr>
            <w:r w:rsidRPr="0037471F">
              <w:rPr>
                <w:rFonts w:ascii="Times New Roman" w:eastAsia="Times New Roman" w:hAnsi="Times New Roman" w:cs="Times New Roman"/>
                <w:sz w:val="24"/>
                <w:szCs w:val="24"/>
                <w:lang w:eastAsia="tr-TR"/>
              </w:rPr>
              <w:t>Türkçe Dil Yeterlilik Düzeyleri</w:t>
            </w:r>
          </w:p>
        </w:tc>
        <w:tc>
          <w:tcPr>
            <w:tcW w:w="1701" w:type="dxa"/>
          </w:tcPr>
          <w:p w14:paraId="531339F9" w14:textId="77777777" w:rsidR="00247BF1" w:rsidRPr="0037471F" w:rsidRDefault="00247BF1" w:rsidP="00002B63">
            <w:pPr>
              <w:jc w:val="center"/>
              <w:rPr>
                <w:rFonts w:ascii="Times New Roman" w:eastAsia="Times New Roman" w:hAnsi="Times New Roman" w:cs="Times New Roman"/>
                <w:sz w:val="24"/>
                <w:szCs w:val="24"/>
                <w:lang w:eastAsia="tr-TR"/>
              </w:rPr>
            </w:pPr>
            <w:r w:rsidRPr="0037471F">
              <w:rPr>
                <w:rFonts w:ascii="Times New Roman" w:eastAsia="Times New Roman" w:hAnsi="Times New Roman" w:cs="Times New Roman"/>
                <w:sz w:val="24"/>
                <w:szCs w:val="24"/>
                <w:lang w:eastAsia="tr-TR"/>
              </w:rPr>
              <w:t>Puan Aralıkları</w:t>
            </w:r>
          </w:p>
        </w:tc>
        <w:tc>
          <w:tcPr>
            <w:tcW w:w="5387" w:type="dxa"/>
          </w:tcPr>
          <w:p w14:paraId="23A3E67E" w14:textId="77777777" w:rsidR="00247BF1" w:rsidRPr="0037471F" w:rsidRDefault="00247BF1" w:rsidP="00002B63">
            <w:pPr>
              <w:jc w:val="center"/>
              <w:rPr>
                <w:rFonts w:ascii="Times New Roman" w:eastAsia="Times New Roman" w:hAnsi="Times New Roman" w:cs="Times New Roman"/>
                <w:sz w:val="24"/>
                <w:szCs w:val="24"/>
                <w:lang w:eastAsia="tr-TR"/>
              </w:rPr>
            </w:pPr>
            <w:r w:rsidRPr="0037471F">
              <w:rPr>
                <w:rFonts w:ascii="Times New Roman" w:eastAsia="Times New Roman" w:hAnsi="Times New Roman" w:cs="Times New Roman"/>
                <w:sz w:val="24"/>
                <w:szCs w:val="24"/>
                <w:lang w:eastAsia="tr-TR"/>
              </w:rPr>
              <w:t>Açıklamalar</w:t>
            </w:r>
          </w:p>
        </w:tc>
      </w:tr>
      <w:tr w:rsidR="00247BF1" w:rsidRPr="0037471F" w14:paraId="6C0E9561" w14:textId="77777777" w:rsidTr="00002B63">
        <w:trPr>
          <w:trHeight w:val="405"/>
        </w:trPr>
        <w:tc>
          <w:tcPr>
            <w:tcW w:w="2155" w:type="dxa"/>
            <w:vAlign w:val="bottom"/>
          </w:tcPr>
          <w:p w14:paraId="3D75B10D" w14:textId="77777777" w:rsidR="00247BF1" w:rsidRPr="0037471F" w:rsidRDefault="00247BF1" w:rsidP="00002B63">
            <w:pPr>
              <w:jc w:val="center"/>
              <w:rPr>
                <w:rFonts w:ascii="Times New Roman" w:eastAsia="Times New Roman" w:hAnsi="Times New Roman" w:cs="Times New Roman"/>
                <w:sz w:val="24"/>
                <w:szCs w:val="24"/>
                <w:lang w:eastAsia="tr-TR"/>
              </w:rPr>
            </w:pPr>
            <w:r w:rsidRPr="0037471F">
              <w:rPr>
                <w:rFonts w:ascii="Times New Roman" w:eastAsia="Times New Roman" w:hAnsi="Times New Roman" w:cs="Times New Roman"/>
                <w:sz w:val="24"/>
                <w:szCs w:val="24"/>
                <w:lang w:eastAsia="tr-TR"/>
              </w:rPr>
              <w:t>C2</w:t>
            </w:r>
          </w:p>
        </w:tc>
        <w:tc>
          <w:tcPr>
            <w:tcW w:w="1701" w:type="dxa"/>
            <w:vAlign w:val="bottom"/>
          </w:tcPr>
          <w:p w14:paraId="67160B8C" w14:textId="77777777" w:rsidR="00247BF1" w:rsidRPr="0037471F" w:rsidRDefault="00247BF1" w:rsidP="00002B63">
            <w:pPr>
              <w:jc w:val="center"/>
              <w:rPr>
                <w:rFonts w:ascii="Times New Roman" w:eastAsia="Times New Roman" w:hAnsi="Times New Roman" w:cs="Times New Roman"/>
                <w:sz w:val="24"/>
                <w:szCs w:val="24"/>
                <w:lang w:eastAsia="tr-TR"/>
              </w:rPr>
            </w:pPr>
            <w:r w:rsidRPr="0037471F">
              <w:rPr>
                <w:rFonts w:ascii="Times New Roman" w:eastAsia="Times New Roman" w:hAnsi="Times New Roman" w:cs="Times New Roman"/>
                <w:sz w:val="24"/>
                <w:szCs w:val="24"/>
                <w:lang w:eastAsia="tr-TR"/>
              </w:rPr>
              <w:t>89-100</w:t>
            </w:r>
          </w:p>
        </w:tc>
        <w:tc>
          <w:tcPr>
            <w:tcW w:w="5387" w:type="dxa"/>
            <w:vMerge w:val="restart"/>
            <w:vAlign w:val="center"/>
          </w:tcPr>
          <w:p w14:paraId="53C5F32B" w14:textId="77777777" w:rsidR="00247BF1" w:rsidRPr="0037471F" w:rsidRDefault="00247BF1" w:rsidP="00002B63">
            <w:pPr>
              <w:rPr>
                <w:rFonts w:ascii="Times New Roman" w:eastAsia="Times New Roman" w:hAnsi="Times New Roman" w:cs="Times New Roman"/>
                <w:b/>
                <w:sz w:val="24"/>
                <w:szCs w:val="24"/>
                <w:lang w:eastAsia="tr-TR"/>
              </w:rPr>
            </w:pPr>
            <w:r w:rsidRPr="0037471F">
              <w:rPr>
                <w:rFonts w:ascii="Times New Roman" w:eastAsia="Times New Roman" w:hAnsi="Times New Roman" w:cs="Times New Roman"/>
                <w:sz w:val="24"/>
                <w:szCs w:val="24"/>
                <w:lang w:eastAsia="tr-TR"/>
              </w:rPr>
              <w:t>Türkçesi yeterli</w:t>
            </w:r>
          </w:p>
        </w:tc>
      </w:tr>
      <w:tr w:rsidR="00247BF1" w:rsidRPr="0037471F" w14:paraId="3FAE9451" w14:textId="77777777" w:rsidTr="00002B63">
        <w:trPr>
          <w:trHeight w:val="411"/>
        </w:trPr>
        <w:tc>
          <w:tcPr>
            <w:tcW w:w="2155" w:type="dxa"/>
            <w:vAlign w:val="bottom"/>
          </w:tcPr>
          <w:p w14:paraId="0685A580" w14:textId="77777777" w:rsidR="00247BF1" w:rsidRPr="0037471F" w:rsidRDefault="00247BF1" w:rsidP="00002B63">
            <w:pPr>
              <w:jc w:val="center"/>
              <w:rPr>
                <w:rFonts w:ascii="Times New Roman" w:eastAsia="Times New Roman" w:hAnsi="Times New Roman" w:cs="Times New Roman"/>
                <w:sz w:val="24"/>
                <w:szCs w:val="24"/>
                <w:lang w:eastAsia="tr-TR"/>
              </w:rPr>
            </w:pPr>
            <w:r w:rsidRPr="0037471F">
              <w:rPr>
                <w:rFonts w:ascii="Times New Roman" w:eastAsia="Times New Roman" w:hAnsi="Times New Roman" w:cs="Times New Roman"/>
                <w:sz w:val="24"/>
                <w:szCs w:val="24"/>
                <w:lang w:eastAsia="tr-TR"/>
              </w:rPr>
              <w:t>C1</w:t>
            </w:r>
          </w:p>
        </w:tc>
        <w:tc>
          <w:tcPr>
            <w:tcW w:w="1701" w:type="dxa"/>
            <w:vAlign w:val="bottom"/>
          </w:tcPr>
          <w:p w14:paraId="502ACB55" w14:textId="77777777" w:rsidR="00247BF1" w:rsidRPr="0037471F" w:rsidRDefault="00247BF1" w:rsidP="00002B63">
            <w:pPr>
              <w:jc w:val="center"/>
              <w:rPr>
                <w:rFonts w:ascii="Times New Roman" w:eastAsia="Times New Roman" w:hAnsi="Times New Roman" w:cs="Times New Roman"/>
                <w:sz w:val="24"/>
                <w:szCs w:val="24"/>
                <w:lang w:eastAsia="tr-TR"/>
              </w:rPr>
            </w:pPr>
            <w:r w:rsidRPr="0037471F">
              <w:rPr>
                <w:rFonts w:ascii="Times New Roman" w:eastAsia="Times New Roman" w:hAnsi="Times New Roman" w:cs="Times New Roman"/>
                <w:sz w:val="24"/>
                <w:szCs w:val="24"/>
                <w:lang w:eastAsia="tr-TR"/>
              </w:rPr>
              <w:t>71-88</w:t>
            </w:r>
          </w:p>
        </w:tc>
        <w:tc>
          <w:tcPr>
            <w:tcW w:w="5387" w:type="dxa"/>
            <w:vMerge/>
            <w:vAlign w:val="center"/>
          </w:tcPr>
          <w:p w14:paraId="14C75FB0" w14:textId="77777777" w:rsidR="00247BF1" w:rsidRPr="0037471F" w:rsidRDefault="00247BF1" w:rsidP="00002B63">
            <w:pPr>
              <w:rPr>
                <w:rFonts w:ascii="Times New Roman" w:eastAsia="Times New Roman" w:hAnsi="Times New Roman" w:cs="Times New Roman"/>
                <w:sz w:val="24"/>
                <w:szCs w:val="24"/>
                <w:lang w:eastAsia="tr-TR"/>
              </w:rPr>
            </w:pPr>
          </w:p>
        </w:tc>
      </w:tr>
      <w:tr w:rsidR="00247BF1" w:rsidRPr="0037471F" w14:paraId="150A32E8" w14:textId="77777777" w:rsidTr="00002B63">
        <w:trPr>
          <w:trHeight w:val="416"/>
        </w:trPr>
        <w:tc>
          <w:tcPr>
            <w:tcW w:w="2155" w:type="dxa"/>
            <w:vAlign w:val="bottom"/>
          </w:tcPr>
          <w:p w14:paraId="277CB5CD" w14:textId="77777777" w:rsidR="00247BF1" w:rsidRPr="0037471F" w:rsidRDefault="00247BF1" w:rsidP="00002B63">
            <w:pPr>
              <w:jc w:val="center"/>
              <w:rPr>
                <w:rFonts w:ascii="Times New Roman" w:eastAsia="Times New Roman" w:hAnsi="Times New Roman" w:cs="Times New Roman"/>
                <w:sz w:val="24"/>
                <w:szCs w:val="24"/>
                <w:lang w:eastAsia="tr-TR"/>
              </w:rPr>
            </w:pPr>
            <w:r w:rsidRPr="0037471F">
              <w:rPr>
                <w:rFonts w:ascii="Times New Roman" w:eastAsia="Times New Roman" w:hAnsi="Times New Roman" w:cs="Times New Roman"/>
                <w:sz w:val="24"/>
                <w:szCs w:val="24"/>
                <w:lang w:eastAsia="tr-TR"/>
              </w:rPr>
              <w:t>B2</w:t>
            </w:r>
          </w:p>
        </w:tc>
        <w:tc>
          <w:tcPr>
            <w:tcW w:w="1701" w:type="dxa"/>
            <w:vAlign w:val="bottom"/>
          </w:tcPr>
          <w:p w14:paraId="76575329" w14:textId="77777777" w:rsidR="00247BF1" w:rsidRPr="0037471F" w:rsidRDefault="00247BF1" w:rsidP="00002B63">
            <w:pPr>
              <w:jc w:val="center"/>
              <w:rPr>
                <w:rFonts w:ascii="Times New Roman" w:eastAsia="Times New Roman" w:hAnsi="Times New Roman" w:cs="Times New Roman"/>
                <w:sz w:val="24"/>
                <w:szCs w:val="24"/>
                <w:lang w:eastAsia="tr-TR"/>
              </w:rPr>
            </w:pPr>
            <w:r w:rsidRPr="0037471F">
              <w:rPr>
                <w:rFonts w:ascii="Times New Roman" w:eastAsia="Times New Roman" w:hAnsi="Times New Roman" w:cs="Times New Roman"/>
                <w:sz w:val="24"/>
                <w:szCs w:val="24"/>
                <w:lang w:eastAsia="tr-TR"/>
              </w:rPr>
              <w:t>65-70</w:t>
            </w:r>
          </w:p>
        </w:tc>
        <w:tc>
          <w:tcPr>
            <w:tcW w:w="5387" w:type="dxa"/>
            <w:vAlign w:val="center"/>
          </w:tcPr>
          <w:p w14:paraId="0F1E35FF" w14:textId="77777777" w:rsidR="00247BF1" w:rsidRPr="0037471F" w:rsidRDefault="00247BF1" w:rsidP="00002B63">
            <w:pPr>
              <w:rPr>
                <w:rFonts w:ascii="Times New Roman" w:eastAsia="Times New Roman" w:hAnsi="Times New Roman" w:cs="Times New Roman"/>
                <w:b/>
                <w:sz w:val="24"/>
                <w:szCs w:val="24"/>
                <w:lang w:eastAsia="tr-TR"/>
              </w:rPr>
            </w:pPr>
            <w:r w:rsidRPr="0039379E">
              <w:rPr>
                <w:rFonts w:ascii="Times New Roman" w:eastAsia="Times New Roman" w:hAnsi="Times New Roman" w:cs="Times New Roman"/>
                <w:sz w:val="24"/>
                <w:szCs w:val="24"/>
                <w:lang w:eastAsia="tr-TR"/>
              </w:rPr>
              <w:t xml:space="preserve">Türkçesi yetersizdir. İzinli sayılacağı 1 </w:t>
            </w:r>
            <w:proofErr w:type="gramStart"/>
            <w:r w:rsidRPr="0039379E">
              <w:rPr>
                <w:rFonts w:ascii="Times New Roman" w:eastAsia="Times New Roman" w:hAnsi="Times New Roman" w:cs="Times New Roman"/>
                <w:sz w:val="24"/>
                <w:szCs w:val="24"/>
                <w:lang w:eastAsia="tr-TR"/>
              </w:rPr>
              <w:t>yıl</w:t>
            </w:r>
            <w:r>
              <w:rPr>
                <w:rFonts w:ascii="Times New Roman" w:eastAsia="Times New Roman" w:hAnsi="Times New Roman" w:cs="Times New Roman"/>
                <w:sz w:val="24"/>
                <w:szCs w:val="24"/>
                <w:lang w:eastAsia="tr-TR"/>
              </w:rPr>
              <w:t xml:space="preserve"> </w:t>
            </w:r>
            <w:r w:rsidRPr="0039379E">
              <w:rPr>
                <w:rFonts w:ascii="Times New Roman" w:eastAsia="Times New Roman" w:hAnsi="Times New Roman" w:cs="Times New Roman"/>
                <w:sz w:val="24"/>
                <w:szCs w:val="24"/>
                <w:lang w:eastAsia="tr-TR"/>
              </w:rPr>
              <w:t>sonunda</w:t>
            </w:r>
            <w:proofErr w:type="gramEnd"/>
            <w:r w:rsidRPr="0039379E">
              <w:rPr>
                <w:rFonts w:ascii="Times New Roman" w:eastAsia="Times New Roman" w:hAnsi="Times New Roman" w:cs="Times New Roman"/>
                <w:sz w:val="24"/>
                <w:szCs w:val="24"/>
                <w:lang w:eastAsia="tr-TR"/>
              </w:rPr>
              <w:t xml:space="preserve"> Türkçe öğrenmekle yükümlüdür</w:t>
            </w:r>
            <w:r>
              <w:rPr>
                <w:rFonts w:ascii="Times New Roman" w:eastAsia="Times New Roman" w:hAnsi="Times New Roman" w:cs="Times New Roman"/>
                <w:sz w:val="24"/>
                <w:szCs w:val="24"/>
                <w:lang w:eastAsia="tr-TR"/>
              </w:rPr>
              <w:t>.</w:t>
            </w:r>
          </w:p>
        </w:tc>
      </w:tr>
      <w:tr w:rsidR="00247BF1" w:rsidRPr="0037471F" w14:paraId="4071AAC0" w14:textId="77777777" w:rsidTr="00002B63">
        <w:trPr>
          <w:trHeight w:val="421"/>
        </w:trPr>
        <w:tc>
          <w:tcPr>
            <w:tcW w:w="2155" w:type="dxa"/>
            <w:vAlign w:val="bottom"/>
          </w:tcPr>
          <w:p w14:paraId="434FBBC2" w14:textId="77777777" w:rsidR="00247BF1" w:rsidRPr="0037471F" w:rsidRDefault="00247BF1" w:rsidP="00002B63">
            <w:pPr>
              <w:jc w:val="center"/>
              <w:rPr>
                <w:rFonts w:ascii="Times New Roman" w:eastAsia="Times New Roman" w:hAnsi="Times New Roman" w:cs="Times New Roman"/>
                <w:sz w:val="24"/>
                <w:szCs w:val="24"/>
                <w:lang w:eastAsia="tr-TR"/>
              </w:rPr>
            </w:pPr>
            <w:r w:rsidRPr="0037471F">
              <w:rPr>
                <w:rFonts w:ascii="Times New Roman" w:eastAsia="Times New Roman" w:hAnsi="Times New Roman" w:cs="Times New Roman"/>
                <w:sz w:val="24"/>
                <w:szCs w:val="24"/>
                <w:lang w:eastAsia="tr-TR"/>
              </w:rPr>
              <w:t>B1</w:t>
            </w:r>
          </w:p>
        </w:tc>
        <w:tc>
          <w:tcPr>
            <w:tcW w:w="1701" w:type="dxa"/>
            <w:vAlign w:val="bottom"/>
          </w:tcPr>
          <w:p w14:paraId="64E2D445" w14:textId="77777777" w:rsidR="00247BF1" w:rsidRPr="0037471F" w:rsidRDefault="00247BF1" w:rsidP="00002B63">
            <w:pPr>
              <w:jc w:val="center"/>
              <w:rPr>
                <w:rFonts w:ascii="Times New Roman" w:eastAsia="Times New Roman" w:hAnsi="Times New Roman" w:cs="Times New Roman"/>
                <w:sz w:val="24"/>
                <w:szCs w:val="24"/>
                <w:lang w:eastAsia="tr-TR"/>
              </w:rPr>
            </w:pPr>
            <w:r w:rsidRPr="0037471F">
              <w:rPr>
                <w:rFonts w:ascii="Times New Roman" w:eastAsia="Times New Roman" w:hAnsi="Times New Roman" w:cs="Times New Roman"/>
                <w:sz w:val="24"/>
                <w:szCs w:val="24"/>
                <w:lang w:eastAsia="tr-TR"/>
              </w:rPr>
              <w:t>55-64</w:t>
            </w:r>
          </w:p>
        </w:tc>
        <w:tc>
          <w:tcPr>
            <w:tcW w:w="5387" w:type="dxa"/>
            <w:vAlign w:val="center"/>
          </w:tcPr>
          <w:p w14:paraId="6CF65040" w14:textId="77777777" w:rsidR="00247BF1" w:rsidRPr="0037471F" w:rsidRDefault="00247BF1" w:rsidP="00002B63">
            <w:pPr>
              <w:rPr>
                <w:rFonts w:ascii="Times New Roman" w:eastAsia="Times New Roman" w:hAnsi="Times New Roman" w:cs="Times New Roman"/>
                <w:sz w:val="24"/>
                <w:szCs w:val="24"/>
                <w:lang w:eastAsia="tr-TR"/>
              </w:rPr>
            </w:pPr>
            <w:r w:rsidRPr="0037471F">
              <w:rPr>
                <w:rFonts w:ascii="Times New Roman" w:eastAsia="Times New Roman" w:hAnsi="Times New Roman" w:cs="Times New Roman"/>
                <w:sz w:val="24"/>
                <w:szCs w:val="24"/>
                <w:lang w:eastAsia="tr-TR"/>
              </w:rPr>
              <w:t xml:space="preserve">Türkçesi yetersizdir. İzinli sayılacağı 1 </w:t>
            </w:r>
            <w:proofErr w:type="gramStart"/>
            <w:r w:rsidRPr="0037471F">
              <w:rPr>
                <w:rFonts w:ascii="Times New Roman" w:eastAsia="Times New Roman" w:hAnsi="Times New Roman" w:cs="Times New Roman"/>
                <w:sz w:val="24"/>
                <w:szCs w:val="24"/>
                <w:lang w:eastAsia="tr-TR"/>
              </w:rPr>
              <w:t>yıl</w:t>
            </w:r>
            <w:r>
              <w:rPr>
                <w:rFonts w:ascii="Times New Roman" w:eastAsia="Times New Roman" w:hAnsi="Times New Roman" w:cs="Times New Roman"/>
                <w:sz w:val="24"/>
                <w:szCs w:val="24"/>
                <w:lang w:eastAsia="tr-TR"/>
              </w:rPr>
              <w:t xml:space="preserve"> </w:t>
            </w:r>
            <w:r w:rsidRPr="0037471F">
              <w:rPr>
                <w:rFonts w:ascii="Times New Roman" w:eastAsia="Times New Roman" w:hAnsi="Times New Roman" w:cs="Times New Roman"/>
                <w:sz w:val="24"/>
                <w:szCs w:val="24"/>
                <w:lang w:eastAsia="tr-TR"/>
              </w:rPr>
              <w:t>sonunda</w:t>
            </w:r>
            <w:proofErr w:type="gramEnd"/>
            <w:r w:rsidRPr="0037471F">
              <w:rPr>
                <w:rFonts w:ascii="Times New Roman" w:eastAsia="Times New Roman" w:hAnsi="Times New Roman" w:cs="Times New Roman"/>
                <w:sz w:val="24"/>
                <w:szCs w:val="24"/>
                <w:lang w:eastAsia="tr-TR"/>
              </w:rPr>
              <w:t xml:space="preserve"> Türkçe öğrenmekle yükümlüdür.</w:t>
            </w:r>
          </w:p>
        </w:tc>
      </w:tr>
      <w:tr w:rsidR="00247BF1" w:rsidRPr="0037471F" w14:paraId="26EF04EB" w14:textId="77777777" w:rsidTr="00002B63">
        <w:trPr>
          <w:trHeight w:val="414"/>
        </w:trPr>
        <w:tc>
          <w:tcPr>
            <w:tcW w:w="2155" w:type="dxa"/>
            <w:vAlign w:val="bottom"/>
          </w:tcPr>
          <w:p w14:paraId="63B05932" w14:textId="77777777" w:rsidR="00247BF1" w:rsidRPr="0037471F" w:rsidRDefault="00247BF1" w:rsidP="00002B63">
            <w:pPr>
              <w:jc w:val="center"/>
              <w:rPr>
                <w:rFonts w:ascii="Times New Roman" w:eastAsia="Times New Roman" w:hAnsi="Times New Roman" w:cs="Times New Roman"/>
                <w:sz w:val="24"/>
                <w:szCs w:val="24"/>
                <w:lang w:eastAsia="tr-TR"/>
              </w:rPr>
            </w:pPr>
            <w:r w:rsidRPr="0037471F">
              <w:rPr>
                <w:rFonts w:ascii="Times New Roman" w:eastAsia="Times New Roman" w:hAnsi="Times New Roman" w:cs="Times New Roman"/>
                <w:sz w:val="24"/>
                <w:szCs w:val="24"/>
                <w:lang w:eastAsia="tr-TR"/>
              </w:rPr>
              <w:t>A2</w:t>
            </w:r>
          </w:p>
        </w:tc>
        <w:tc>
          <w:tcPr>
            <w:tcW w:w="1701" w:type="dxa"/>
            <w:vAlign w:val="bottom"/>
          </w:tcPr>
          <w:p w14:paraId="7F5ABE02" w14:textId="77777777" w:rsidR="00247BF1" w:rsidRPr="0037471F" w:rsidRDefault="00247BF1" w:rsidP="00002B63">
            <w:pPr>
              <w:jc w:val="center"/>
              <w:rPr>
                <w:rFonts w:ascii="Times New Roman" w:eastAsia="Times New Roman" w:hAnsi="Times New Roman" w:cs="Times New Roman"/>
                <w:sz w:val="24"/>
                <w:szCs w:val="24"/>
                <w:lang w:eastAsia="tr-TR"/>
              </w:rPr>
            </w:pPr>
            <w:r w:rsidRPr="0037471F">
              <w:rPr>
                <w:rFonts w:ascii="Times New Roman" w:eastAsia="Times New Roman" w:hAnsi="Times New Roman" w:cs="Times New Roman"/>
                <w:sz w:val="24"/>
                <w:szCs w:val="24"/>
                <w:lang w:eastAsia="tr-TR"/>
              </w:rPr>
              <w:t>30-54</w:t>
            </w:r>
          </w:p>
        </w:tc>
        <w:tc>
          <w:tcPr>
            <w:tcW w:w="5387" w:type="dxa"/>
            <w:vAlign w:val="center"/>
          </w:tcPr>
          <w:p w14:paraId="573853AD" w14:textId="77777777" w:rsidR="00247BF1" w:rsidRPr="0037471F" w:rsidRDefault="00247BF1" w:rsidP="00002B63">
            <w:pPr>
              <w:rPr>
                <w:rFonts w:ascii="Times New Roman" w:eastAsia="Times New Roman" w:hAnsi="Times New Roman" w:cs="Times New Roman"/>
                <w:sz w:val="24"/>
                <w:szCs w:val="24"/>
                <w:lang w:eastAsia="tr-TR"/>
              </w:rPr>
            </w:pPr>
            <w:r w:rsidRPr="0037471F">
              <w:rPr>
                <w:rFonts w:ascii="Times New Roman" w:eastAsia="Times New Roman" w:hAnsi="Times New Roman" w:cs="Times New Roman"/>
                <w:sz w:val="24"/>
                <w:szCs w:val="24"/>
                <w:lang w:eastAsia="tr-TR"/>
              </w:rPr>
              <w:t xml:space="preserve">Türkçesi yetersizdir. İzinli sayılacağı 1 </w:t>
            </w:r>
            <w:proofErr w:type="gramStart"/>
            <w:r w:rsidRPr="0037471F">
              <w:rPr>
                <w:rFonts w:ascii="Times New Roman" w:eastAsia="Times New Roman" w:hAnsi="Times New Roman" w:cs="Times New Roman"/>
                <w:sz w:val="24"/>
                <w:szCs w:val="24"/>
                <w:lang w:eastAsia="tr-TR"/>
              </w:rPr>
              <w:t>yıl</w:t>
            </w:r>
            <w:r>
              <w:rPr>
                <w:rFonts w:ascii="Times New Roman" w:eastAsia="Times New Roman" w:hAnsi="Times New Roman" w:cs="Times New Roman"/>
                <w:sz w:val="24"/>
                <w:szCs w:val="24"/>
                <w:lang w:eastAsia="tr-TR"/>
              </w:rPr>
              <w:t xml:space="preserve"> </w:t>
            </w:r>
            <w:r w:rsidRPr="0037471F">
              <w:rPr>
                <w:rFonts w:ascii="Times New Roman" w:eastAsia="Times New Roman" w:hAnsi="Times New Roman" w:cs="Times New Roman"/>
                <w:sz w:val="24"/>
                <w:szCs w:val="24"/>
                <w:lang w:eastAsia="tr-TR"/>
              </w:rPr>
              <w:t>sonunda</w:t>
            </w:r>
            <w:proofErr w:type="gramEnd"/>
            <w:r w:rsidRPr="0037471F">
              <w:rPr>
                <w:rFonts w:ascii="Times New Roman" w:eastAsia="Times New Roman" w:hAnsi="Times New Roman" w:cs="Times New Roman"/>
                <w:sz w:val="24"/>
                <w:szCs w:val="24"/>
                <w:lang w:eastAsia="tr-TR"/>
              </w:rPr>
              <w:t xml:space="preserve"> Türkçe öğrenmekle yükümlüdür.</w:t>
            </w:r>
          </w:p>
        </w:tc>
      </w:tr>
      <w:tr w:rsidR="00247BF1" w:rsidRPr="0037471F" w14:paraId="1FCAF7C7" w14:textId="77777777" w:rsidTr="00002B63">
        <w:trPr>
          <w:trHeight w:val="420"/>
        </w:trPr>
        <w:tc>
          <w:tcPr>
            <w:tcW w:w="2155" w:type="dxa"/>
            <w:vAlign w:val="bottom"/>
          </w:tcPr>
          <w:p w14:paraId="3A9C6285" w14:textId="77777777" w:rsidR="00247BF1" w:rsidRPr="0037471F" w:rsidRDefault="00247BF1" w:rsidP="00002B63">
            <w:pPr>
              <w:jc w:val="center"/>
              <w:rPr>
                <w:rFonts w:ascii="Times New Roman" w:eastAsia="Times New Roman" w:hAnsi="Times New Roman" w:cs="Times New Roman"/>
                <w:sz w:val="24"/>
                <w:szCs w:val="24"/>
                <w:lang w:eastAsia="tr-TR"/>
              </w:rPr>
            </w:pPr>
            <w:r w:rsidRPr="0037471F">
              <w:rPr>
                <w:rFonts w:ascii="Times New Roman" w:eastAsia="Times New Roman" w:hAnsi="Times New Roman" w:cs="Times New Roman"/>
                <w:sz w:val="24"/>
                <w:szCs w:val="24"/>
                <w:lang w:eastAsia="tr-TR"/>
              </w:rPr>
              <w:t>A1</w:t>
            </w:r>
          </w:p>
        </w:tc>
        <w:tc>
          <w:tcPr>
            <w:tcW w:w="1701" w:type="dxa"/>
            <w:vAlign w:val="bottom"/>
          </w:tcPr>
          <w:p w14:paraId="1C7C562B" w14:textId="77777777" w:rsidR="00247BF1" w:rsidRPr="0037471F" w:rsidRDefault="00247BF1" w:rsidP="00002B63">
            <w:pPr>
              <w:jc w:val="center"/>
              <w:rPr>
                <w:rFonts w:ascii="Times New Roman" w:eastAsia="Times New Roman" w:hAnsi="Times New Roman" w:cs="Times New Roman"/>
                <w:sz w:val="24"/>
                <w:szCs w:val="24"/>
                <w:lang w:eastAsia="tr-TR"/>
              </w:rPr>
            </w:pPr>
            <w:r w:rsidRPr="0037471F">
              <w:rPr>
                <w:rFonts w:ascii="Times New Roman" w:eastAsia="Times New Roman" w:hAnsi="Times New Roman" w:cs="Times New Roman"/>
                <w:sz w:val="24"/>
                <w:szCs w:val="24"/>
                <w:lang w:eastAsia="tr-TR"/>
              </w:rPr>
              <w:t>0-29</w:t>
            </w:r>
          </w:p>
        </w:tc>
        <w:tc>
          <w:tcPr>
            <w:tcW w:w="5387" w:type="dxa"/>
            <w:vAlign w:val="center"/>
          </w:tcPr>
          <w:p w14:paraId="69027EE5" w14:textId="77777777" w:rsidR="00247BF1" w:rsidRPr="0037471F" w:rsidRDefault="00247BF1" w:rsidP="00002B63">
            <w:pPr>
              <w:rPr>
                <w:rFonts w:ascii="Times New Roman" w:eastAsia="Times New Roman" w:hAnsi="Times New Roman" w:cs="Times New Roman"/>
                <w:sz w:val="24"/>
                <w:szCs w:val="24"/>
                <w:lang w:eastAsia="tr-TR"/>
              </w:rPr>
            </w:pPr>
            <w:r w:rsidRPr="0037471F">
              <w:rPr>
                <w:rFonts w:ascii="Times New Roman" w:eastAsia="Times New Roman" w:hAnsi="Times New Roman" w:cs="Times New Roman"/>
                <w:sz w:val="24"/>
                <w:szCs w:val="24"/>
                <w:lang w:eastAsia="tr-TR"/>
              </w:rPr>
              <w:t xml:space="preserve">Türkçesi yetersizdir. İzinli sayılacağı 1 </w:t>
            </w:r>
            <w:proofErr w:type="gramStart"/>
            <w:r w:rsidRPr="0037471F">
              <w:rPr>
                <w:rFonts w:ascii="Times New Roman" w:eastAsia="Times New Roman" w:hAnsi="Times New Roman" w:cs="Times New Roman"/>
                <w:sz w:val="24"/>
                <w:szCs w:val="24"/>
                <w:lang w:eastAsia="tr-TR"/>
              </w:rPr>
              <w:t>yıl</w:t>
            </w:r>
            <w:r>
              <w:rPr>
                <w:rFonts w:ascii="Times New Roman" w:eastAsia="Times New Roman" w:hAnsi="Times New Roman" w:cs="Times New Roman"/>
                <w:sz w:val="24"/>
                <w:szCs w:val="24"/>
                <w:lang w:eastAsia="tr-TR"/>
              </w:rPr>
              <w:t xml:space="preserve"> </w:t>
            </w:r>
            <w:r w:rsidRPr="0037471F">
              <w:rPr>
                <w:rFonts w:ascii="Times New Roman" w:eastAsia="Times New Roman" w:hAnsi="Times New Roman" w:cs="Times New Roman"/>
                <w:sz w:val="24"/>
                <w:szCs w:val="24"/>
                <w:lang w:eastAsia="tr-TR"/>
              </w:rPr>
              <w:t>sonunda</w:t>
            </w:r>
            <w:proofErr w:type="gramEnd"/>
            <w:r w:rsidRPr="0037471F">
              <w:rPr>
                <w:rFonts w:ascii="Times New Roman" w:eastAsia="Times New Roman" w:hAnsi="Times New Roman" w:cs="Times New Roman"/>
                <w:sz w:val="24"/>
                <w:szCs w:val="24"/>
                <w:lang w:eastAsia="tr-TR"/>
              </w:rPr>
              <w:t xml:space="preserve"> Türkçe öğrenmekle yükümlüdür.</w:t>
            </w:r>
          </w:p>
        </w:tc>
      </w:tr>
    </w:tbl>
    <w:p w14:paraId="489045F0" w14:textId="77777777" w:rsidR="00247BF1" w:rsidRPr="008D6ACA" w:rsidRDefault="00247BF1" w:rsidP="00247BF1">
      <w:pPr>
        <w:spacing w:after="240" w:line="240" w:lineRule="auto"/>
        <w:ind w:firstLine="708"/>
        <w:contextualSpacing/>
        <w:rPr>
          <w:rFonts w:ascii="Times New Roman" w:hAnsi="Times New Roman" w:cs="Times New Roman"/>
          <w:sz w:val="24"/>
          <w:szCs w:val="24"/>
        </w:rPr>
      </w:pPr>
    </w:p>
    <w:p w14:paraId="61D7EE50" w14:textId="77777777" w:rsidR="00247BF1" w:rsidRPr="008D6ACA" w:rsidRDefault="00247BF1" w:rsidP="00247BF1">
      <w:pPr>
        <w:spacing w:after="240" w:line="240" w:lineRule="auto"/>
        <w:ind w:firstLine="708"/>
        <w:contextualSpacing/>
        <w:rPr>
          <w:rFonts w:ascii="Times New Roman" w:hAnsi="Times New Roman" w:cs="Times New Roman"/>
          <w:b/>
          <w:sz w:val="24"/>
          <w:szCs w:val="24"/>
        </w:rPr>
      </w:pPr>
      <w:r w:rsidRPr="008D6ACA">
        <w:rPr>
          <w:rFonts w:ascii="Times New Roman" w:hAnsi="Times New Roman" w:cs="Times New Roman"/>
          <w:b/>
          <w:sz w:val="24"/>
          <w:szCs w:val="24"/>
        </w:rPr>
        <w:t xml:space="preserve">Yabancı </w:t>
      </w:r>
      <w:r>
        <w:rPr>
          <w:rFonts w:ascii="Times New Roman" w:hAnsi="Times New Roman" w:cs="Times New Roman"/>
          <w:b/>
          <w:sz w:val="24"/>
          <w:szCs w:val="24"/>
        </w:rPr>
        <w:t>D</w:t>
      </w:r>
      <w:r w:rsidRPr="008D6ACA">
        <w:rPr>
          <w:rFonts w:ascii="Times New Roman" w:hAnsi="Times New Roman" w:cs="Times New Roman"/>
          <w:b/>
          <w:sz w:val="24"/>
          <w:szCs w:val="24"/>
        </w:rPr>
        <w:t xml:space="preserve">ilde </w:t>
      </w:r>
      <w:r>
        <w:rPr>
          <w:rFonts w:ascii="Times New Roman" w:hAnsi="Times New Roman" w:cs="Times New Roman"/>
          <w:b/>
          <w:sz w:val="24"/>
          <w:szCs w:val="24"/>
        </w:rPr>
        <w:t>Y</w:t>
      </w:r>
      <w:r w:rsidRPr="008D6ACA">
        <w:rPr>
          <w:rFonts w:ascii="Times New Roman" w:hAnsi="Times New Roman" w:cs="Times New Roman"/>
          <w:b/>
          <w:sz w:val="24"/>
          <w:szCs w:val="24"/>
        </w:rPr>
        <w:t>eterlik</w:t>
      </w:r>
    </w:p>
    <w:p w14:paraId="33DE6302" w14:textId="1C3CBBFD" w:rsidR="00247BF1" w:rsidRPr="008D6ACA" w:rsidRDefault="00247BF1" w:rsidP="00247BF1">
      <w:pPr>
        <w:spacing w:after="240" w:line="240" w:lineRule="auto"/>
        <w:ind w:firstLine="708"/>
        <w:contextualSpacing/>
        <w:rPr>
          <w:rFonts w:ascii="Times New Roman" w:hAnsi="Times New Roman" w:cs="Times New Roman"/>
          <w:sz w:val="24"/>
          <w:szCs w:val="24"/>
        </w:rPr>
      </w:pPr>
      <w:r w:rsidRPr="008D6ACA">
        <w:rPr>
          <w:rFonts w:ascii="Times New Roman" w:hAnsi="Times New Roman" w:cs="Times New Roman"/>
          <w:b/>
          <w:sz w:val="24"/>
          <w:szCs w:val="24"/>
        </w:rPr>
        <w:t>MADDE 1</w:t>
      </w:r>
      <w:r w:rsidR="00D35DC1">
        <w:rPr>
          <w:rFonts w:ascii="Times New Roman" w:hAnsi="Times New Roman" w:cs="Times New Roman"/>
          <w:b/>
          <w:sz w:val="24"/>
          <w:szCs w:val="24"/>
        </w:rPr>
        <w:t>4</w:t>
      </w:r>
      <w:r>
        <w:rPr>
          <w:rFonts w:ascii="Times New Roman" w:hAnsi="Times New Roman" w:cs="Times New Roman"/>
          <w:sz w:val="24"/>
          <w:szCs w:val="24"/>
        </w:rPr>
        <w:t xml:space="preserve">– </w:t>
      </w:r>
      <w:r w:rsidR="00541967">
        <w:rPr>
          <w:rFonts w:ascii="Times New Roman" w:hAnsi="Times New Roman" w:cs="Times New Roman"/>
          <w:sz w:val="24"/>
          <w:szCs w:val="24"/>
        </w:rPr>
        <w:t>(</w:t>
      </w:r>
      <w:r w:rsidRPr="008D6ACA">
        <w:rPr>
          <w:rFonts w:ascii="Times New Roman" w:hAnsi="Times New Roman" w:cs="Times New Roman"/>
          <w:sz w:val="24"/>
          <w:szCs w:val="24"/>
        </w:rPr>
        <w:t>1) Zorunlu yabancı dil hazırlık öğretimi yapan programlara kabul edilen adaylar Üniversitelerarası Kurul tarafından kabul edilmiş yeterli puana sahip Uluslararası Yabancı Dil Sınavlarına ait sonuç belgesini kayıt sırasında sunmalıdırlar. Bu belgelerden herhangi birini sunamayanlar Yabancı Dil Yeterlik Sınavına alınırlar.</w:t>
      </w:r>
    </w:p>
    <w:p w14:paraId="75890570" w14:textId="503CC56C" w:rsidR="00247BF1" w:rsidRPr="008D6ACA" w:rsidRDefault="00541967" w:rsidP="00247BF1">
      <w:pPr>
        <w:spacing w:after="240" w:line="240" w:lineRule="auto"/>
        <w:ind w:firstLine="708"/>
        <w:contextualSpacing/>
        <w:rPr>
          <w:rFonts w:ascii="Times New Roman" w:hAnsi="Times New Roman" w:cs="Times New Roman"/>
          <w:sz w:val="24"/>
          <w:szCs w:val="24"/>
        </w:rPr>
      </w:pPr>
      <w:r>
        <w:rPr>
          <w:rFonts w:ascii="Times New Roman" w:hAnsi="Times New Roman" w:cs="Times New Roman"/>
          <w:sz w:val="24"/>
          <w:szCs w:val="24"/>
        </w:rPr>
        <w:t>(</w:t>
      </w:r>
      <w:r w:rsidR="00247BF1" w:rsidRPr="008D6ACA">
        <w:rPr>
          <w:rFonts w:ascii="Times New Roman" w:hAnsi="Times New Roman" w:cs="Times New Roman"/>
          <w:sz w:val="24"/>
          <w:szCs w:val="24"/>
        </w:rPr>
        <w:t xml:space="preserve">2) Yabancı Dil Yeterlik Sınavında başarısız olmaları halinde Yabancı Dil Hazırlık öğrenimine </w:t>
      </w:r>
      <w:r w:rsidR="00247BF1">
        <w:rPr>
          <w:rFonts w:ascii="Times New Roman" w:hAnsi="Times New Roman" w:cs="Times New Roman"/>
          <w:sz w:val="24"/>
          <w:szCs w:val="24"/>
        </w:rPr>
        <w:t>tabi tutulurlar.</w:t>
      </w:r>
    </w:p>
    <w:p w14:paraId="08EE9FEE" w14:textId="3B6D1676" w:rsidR="00247BF1" w:rsidRPr="008D6ACA" w:rsidRDefault="00247BF1" w:rsidP="00247BF1">
      <w:pPr>
        <w:spacing w:after="240" w:line="240" w:lineRule="auto"/>
        <w:contextualSpacing/>
        <w:rPr>
          <w:rFonts w:ascii="Times New Roman" w:hAnsi="Times New Roman" w:cs="Times New Roman"/>
          <w:b/>
          <w:sz w:val="24"/>
          <w:szCs w:val="24"/>
        </w:rPr>
      </w:pPr>
      <w:r w:rsidRPr="008D6ACA">
        <w:rPr>
          <w:rFonts w:ascii="Times New Roman" w:hAnsi="Times New Roman" w:cs="Times New Roman"/>
          <w:b/>
          <w:sz w:val="24"/>
          <w:szCs w:val="24"/>
        </w:rPr>
        <w:t xml:space="preserve"> </w:t>
      </w:r>
      <w:r w:rsidRPr="008D6ACA">
        <w:rPr>
          <w:rFonts w:ascii="Times New Roman" w:hAnsi="Times New Roman" w:cs="Times New Roman"/>
          <w:b/>
          <w:sz w:val="24"/>
          <w:szCs w:val="24"/>
        </w:rPr>
        <w:tab/>
      </w:r>
      <w:r w:rsidR="008A18A3">
        <w:rPr>
          <w:rFonts w:ascii="Times New Roman" w:hAnsi="Times New Roman" w:cs="Times New Roman"/>
          <w:b/>
          <w:sz w:val="24"/>
          <w:szCs w:val="24"/>
        </w:rPr>
        <w:t xml:space="preserve">Yabancı Uyruklu </w:t>
      </w:r>
      <w:r>
        <w:rPr>
          <w:rFonts w:ascii="Times New Roman" w:hAnsi="Times New Roman" w:cs="Times New Roman"/>
          <w:b/>
          <w:sz w:val="24"/>
          <w:szCs w:val="24"/>
        </w:rPr>
        <w:t>Ö</w:t>
      </w:r>
      <w:r w:rsidRPr="008D6ACA">
        <w:rPr>
          <w:rFonts w:ascii="Times New Roman" w:hAnsi="Times New Roman" w:cs="Times New Roman"/>
          <w:b/>
          <w:sz w:val="24"/>
          <w:szCs w:val="24"/>
        </w:rPr>
        <w:t xml:space="preserve">ğrencilerin </w:t>
      </w:r>
      <w:r>
        <w:rPr>
          <w:rFonts w:ascii="Times New Roman" w:hAnsi="Times New Roman" w:cs="Times New Roman"/>
          <w:b/>
          <w:sz w:val="24"/>
          <w:szCs w:val="24"/>
        </w:rPr>
        <w:t>Y</w:t>
      </w:r>
      <w:r w:rsidRPr="008D6ACA">
        <w:rPr>
          <w:rFonts w:ascii="Times New Roman" w:hAnsi="Times New Roman" w:cs="Times New Roman"/>
          <w:b/>
          <w:sz w:val="24"/>
          <w:szCs w:val="24"/>
        </w:rPr>
        <w:t xml:space="preserve">ükümlülükleri </w:t>
      </w:r>
    </w:p>
    <w:p w14:paraId="457A3624" w14:textId="0A2AF9DE" w:rsidR="00247BF1" w:rsidRPr="008D6ACA" w:rsidRDefault="00247BF1" w:rsidP="00247BF1">
      <w:pPr>
        <w:spacing w:after="240" w:line="240" w:lineRule="auto"/>
        <w:ind w:firstLine="708"/>
        <w:contextualSpacing/>
        <w:rPr>
          <w:rFonts w:ascii="Times New Roman" w:hAnsi="Times New Roman" w:cs="Times New Roman"/>
          <w:sz w:val="24"/>
          <w:szCs w:val="24"/>
        </w:rPr>
      </w:pPr>
      <w:r w:rsidRPr="008D6ACA">
        <w:rPr>
          <w:rFonts w:ascii="Times New Roman" w:hAnsi="Times New Roman" w:cs="Times New Roman"/>
          <w:b/>
          <w:sz w:val="24"/>
          <w:szCs w:val="24"/>
        </w:rPr>
        <w:t>MADDE 1</w:t>
      </w:r>
      <w:r w:rsidR="00D35DC1">
        <w:rPr>
          <w:rFonts w:ascii="Times New Roman" w:hAnsi="Times New Roman" w:cs="Times New Roman"/>
          <w:b/>
          <w:sz w:val="24"/>
          <w:szCs w:val="24"/>
        </w:rPr>
        <w:t>5</w:t>
      </w:r>
      <w:r>
        <w:rPr>
          <w:rFonts w:ascii="Times New Roman" w:hAnsi="Times New Roman" w:cs="Times New Roman"/>
          <w:sz w:val="24"/>
          <w:szCs w:val="24"/>
        </w:rPr>
        <w:t>-</w:t>
      </w:r>
      <w:r w:rsidR="00541967">
        <w:rPr>
          <w:rFonts w:ascii="Times New Roman" w:hAnsi="Times New Roman" w:cs="Times New Roman"/>
          <w:sz w:val="24"/>
          <w:szCs w:val="24"/>
        </w:rPr>
        <w:t xml:space="preserve"> (</w:t>
      </w:r>
      <w:r w:rsidRPr="008D6ACA">
        <w:rPr>
          <w:rFonts w:ascii="Times New Roman" w:hAnsi="Times New Roman" w:cs="Times New Roman"/>
          <w:sz w:val="24"/>
          <w:szCs w:val="24"/>
        </w:rPr>
        <w:t>1)</w:t>
      </w:r>
      <w:r w:rsidR="008A18A3">
        <w:rPr>
          <w:rFonts w:ascii="Times New Roman" w:hAnsi="Times New Roman" w:cs="Times New Roman"/>
          <w:sz w:val="24"/>
          <w:szCs w:val="24"/>
        </w:rPr>
        <w:t xml:space="preserve">Yabancı Uyruklu </w:t>
      </w:r>
      <w:r w:rsidRPr="008D6ACA">
        <w:rPr>
          <w:rFonts w:ascii="Times New Roman" w:hAnsi="Times New Roman" w:cs="Times New Roman"/>
          <w:sz w:val="24"/>
          <w:szCs w:val="24"/>
        </w:rPr>
        <w:t>öğrenciler;</w:t>
      </w:r>
    </w:p>
    <w:p w14:paraId="7C7BE442" w14:textId="77777777" w:rsidR="00247BF1" w:rsidRPr="008D6ACA" w:rsidRDefault="00247BF1" w:rsidP="00247BF1">
      <w:pPr>
        <w:spacing w:after="240" w:line="240" w:lineRule="auto"/>
        <w:ind w:firstLine="708"/>
        <w:contextualSpacing/>
        <w:rPr>
          <w:rFonts w:ascii="Times New Roman" w:hAnsi="Times New Roman" w:cs="Times New Roman"/>
          <w:sz w:val="24"/>
          <w:szCs w:val="24"/>
        </w:rPr>
      </w:pPr>
      <w:r w:rsidRPr="008D6ACA">
        <w:rPr>
          <w:rFonts w:ascii="Times New Roman" w:hAnsi="Times New Roman" w:cs="Times New Roman"/>
          <w:sz w:val="24"/>
          <w:szCs w:val="24"/>
        </w:rPr>
        <w:t xml:space="preserve">a) Şahsi, medeni ve öğrenim durumlarıyla ilgili değişiklikleri 15 gün içinde Öğrenci İşleri Daire Başkanlığına bildirmekle, </w:t>
      </w:r>
    </w:p>
    <w:p w14:paraId="37F0A85F" w14:textId="77777777" w:rsidR="00247BF1" w:rsidRPr="008D6ACA" w:rsidRDefault="00247BF1" w:rsidP="00247BF1">
      <w:pPr>
        <w:spacing w:after="240" w:line="240" w:lineRule="auto"/>
        <w:ind w:firstLine="708"/>
        <w:contextualSpacing/>
        <w:rPr>
          <w:rFonts w:ascii="Times New Roman" w:hAnsi="Times New Roman" w:cs="Times New Roman"/>
          <w:sz w:val="24"/>
          <w:szCs w:val="24"/>
        </w:rPr>
      </w:pPr>
      <w:r w:rsidRPr="008D6ACA">
        <w:rPr>
          <w:rFonts w:ascii="Times New Roman" w:hAnsi="Times New Roman" w:cs="Times New Roman"/>
          <w:sz w:val="24"/>
          <w:szCs w:val="24"/>
        </w:rPr>
        <w:t>b) İkamet tezkerelerini yenilemek için tezkerelerde yazılı sürenin sona ermesinden itibaren 15 gün içinde, öğrenimlerine devam ettiklerini belgeleyerek mahalli makamlardan yenisini almakla,</w:t>
      </w:r>
    </w:p>
    <w:p w14:paraId="267809AC" w14:textId="77777777" w:rsidR="00247BF1" w:rsidRPr="008D6ACA" w:rsidRDefault="00247BF1" w:rsidP="00247BF1">
      <w:pPr>
        <w:spacing w:after="240" w:line="240" w:lineRule="auto"/>
        <w:ind w:firstLine="708"/>
        <w:contextualSpacing/>
        <w:rPr>
          <w:rFonts w:ascii="Times New Roman" w:hAnsi="Times New Roman" w:cs="Times New Roman"/>
          <w:sz w:val="24"/>
          <w:szCs w:val="24"/>
        </w:rPr>
      </w:pPr>
      <w:r w:rsidRPr="008D6ACA">
        <w:rPr>
          <w:rFonts w:ascii="Times New Roman" w:hAnsi="Times New Roman" w:cs="Times New Roman"/>
          <w:sz w:val="24"/>
          <w:szCs w:val="24"/>
        </w:rPr>
        <w:t>c) İkamet tezkerelerini veya pasaportlarını kaybetmişlerse,  ilgili makamlara derhal müracaat ederek 15 gün içinde yenisini almakla,</w:t>
      </w:r>
    </w:p>
    <w:p w14:paraId="6617D80F" w14:textId="77777777" w:rsidR="00247BF1" w:rsidRPr="008D6ACA" w:rsidRDefault="00247BF1" w:rsidP="00247BF1">
      <w:pPr>
        <w:spacing w:after="240" w:line="240" w:lineRule="auto"/>
        <w:ind w:firstLine="708"/>
        <w:contextualSpacing/>
        <w:rPr>
          <w:rFonts w:ascii="Times New Roman" w:hAnsi="Times New Roman" w:cs="Times New Roman"/>
          <w:sz w:val="24"/>
          <w:szCs w:val="24"/>
        </w:rPr>
      </w:pPr>
      <w:r w:rsidRPr="008D6ACA">
        <w:rPr>
          <w:rFonts w:ascii="Times New Roman" w:hAnsi="Times New Roman" w:cs="Times New Roman"/>
          <w:sz w:val="24"/>
          <w:szCs w:val="24"/>
        </w:rPr>
        <w:t>ç)İkamet adreslerini değiştirmişlerse, bu değişiklikleri 48 saat içinde Öğrenci İşleri Daire Başkanlığına,  ayrıldıklarını ve yeni adreslerini bulundukları yerlerin mahalli makamlarına bildirmekle yükümlüdürler.</w:t>
      </w:r>
    </w:p>
    <w:p w14:paraId="3BC8A9B7" w14:textId="77777777" w:rsidR="00247BF1" w:rsidRDefault="00247BF1" w:rsidP="00247BF1">
      <w:pPr>
        <w:spacing w:after="240" w:line="240" w:lineRule="auto"/>
        <w:ind w:firstLine="708"/>
        <w:contextualSpacing/>
        <w:jc w:val="center"/>
        <w:rPr>
          <w:rFonts w:ascii="Times New Roman" w:hAnsi="Times New Roman" w:cs="Times New Roman"/>
          <w:b/>
          <w:sz w:val="24"/>
          <w:szCs w:val="24"/>
        </w:rPr>
      </w:pPr>
    </w:p>
    <w:p w14:paraId="1C23AB66" w14:textId="77777777" w:rsidR="00247BF1" w:rsidRPr="008331C2" w:rsidRDefault="00247BF1" w:rsidP="00247BF1">
      <w:pPr>
        <w:spacing w:after="240" w:line="240" w:lineRule="auto"/>
        <w:ind w:firstLine="708"/>
        <w:contextualSpacing/>
        <w:jc w:val="center"/>
        <w:rPr>
          <w:rFonts w:ascii="Times New Roman" w:hAnsi="Times New Roman" w:cs="Times New Roman"/>
          <w:b/>
          <w:sz w:val="24"/>
          <w:szCs w:val="24"/>
        </w:rPr>
      </w:pPr>
      <w:r>
        <w:rPr>
          <w:rFonts w:ascii="Times New Roman" w:hAnsi="Times New Roman" w:cs="Times New Roman"/>
          <w:b/>
          <w:sz w:val="24"/>
          <w:szCs w:val="24"/>
        </w:rPr>
        <w:t>DÖRDÜNCÜ</w:t>
      </w:r>
      <w:r w:rsidRPr="008331C2">
        <w:rPr>
          <w:rFonts w:ascii="Times New Roman" w:hAnsi="Times New Roman" w:cs="Times New Roman"/>
          <w:b/>
          <w:sz w:val="24"/>
          <w:szCs w:val="24"/>
        </w:rPr>
        <w:t xml:space="preserve"> BÖLÜM</w:t>
      </w:r>
    </w:p>
    <w:p w14:paraId="1F731A55" w14:textId="77777777" w:rsidR="00247BF1" w:rsidRPr="008331C2" w:rsidRDefault="00247BF1" w:rsidP="00247BF1">
      <w:pPr>
        <w:spacing w:after="240" w:line="240" w:lineRule="auto"/>
        <w:ind w:firstLine="708"/>
        <w:contextualSpacing/>
        <w:jc w:val="center"/>
        <w:rPr>
          <w:rFonts w:ascii="Times New Roman" w:hAnsi="Times New Roman" w:cs="Times New Roman"/>
          <w:b/>
          <w:sz w:val="24"/>
          <w:szCs w:val="24"/>
        </w:rPr>
      </w:pPr>
      <w:r w:rsidRPr="008331C2">
        <w:rPr>
          <w:rFonts w:ascii="Times New Roman" w:hAnsi="Times New Roman" w:cs="Times New Roman"/>
          <w:b/>
          <w:sz w:val="24"/>
          <w:szCs w:val="24"/>
        </w:rPr>
        <w:t>Çeşitli ve Son Hükümler</w:t>
      </w:r>
    </w:p>
    <w:p w14:paraId="1DC60426" w14:textId="77777777" w:rsidR="00247BF1" w:rsidRPr="008D6ACA" w:rsidRDefault="00247BF1" w:rsidP="00247BF1">
      <w:pPr>
        <w:spacing w:after="240" w:line="240" w:lineRule="auto"/>
        <w:contextualSpacing/>
        <w:rPr>
          <w:rFonts w:ascii="Times New Roman" w:hAnsi="Times New Roman" w:cs="Times New Roman"/>
          <w:sz w:val="24"/>
          <w:szCs w:val="24"/>
        </w:rPr>
      </w:pPr>
    </w:p>
    <w:p w14:paraId="5099F467" w14:textId="77777777" w:rsidR="00247BF1" w:rsidRDefault="00247BF1" w:rsidP="00247BF1">
      <w:pPr>
        <w:spacing w:after="240" w:line="240" w:lineRule="auto"/>
        <w:ind w:firstLine="708"/>
        <w:contextualSpacing/>
        <w:rPr>
          <w:rFonts w:ascii="Times New Roman" w:hAnsi="Times New Roman" w:cs="Times New Roman"/>
          <w:b/>
          <w:sz w:val="24"/>
          <w:szCs w:val="24"/>
        </w:rPr>
      </w:pPr>
    </w:p>
    <w:p w14:paraId="3D420203" w14:textId="77777777" w:rsidR="00247BF1" w:rsidRPr="008D6ACA" w:rsidRDefault="00247BF1" w:rsidP="00247BF1">
      <w:pPr>
        <w:spacing w:after="240" w:line="240" w:lineRule="auto"/>
        <w:ind w:firstLine="708"/>
        <w:contextualSpacing/>
        <w:rPr>
          <w:rFonts w:ascii="Times New Roman" w:hAnsi="Times New Roman" w:cs="Times New Roman"/>
          <w:b/>
          <w:sz w:val="24"/>
          <w:szCs w:val="24"/>
        </w:rPr>
      </w:pPr>
      <w:r w:rsidRPr="008D6ACA">
        <w:rPr>
          <w:rFonts w:ascii="Times New Roman" w:hAnsi="Times New Roman" w:cs="Times New Roman"/>
          <w:b/>
          <w:sz w:val="24"/>
          <w:szCs w:val="24"/>
        </w:rPr>
        <w:t>Hüküm Bulunmayan Haller</w:t>
      </w:r>
    </w:p>
    <w:p w14:paraId="28540AD4" w14:textId="4BD38307" w:rsidR="00247BF1" w:rsidRPr="008D6ACA" w:rsidRDefault="00247BF1" w:rsidP="00247BF1">
      <w:pPr>
        <w:spacing w:after="240" w:line="240" w:lineRule="auto"/>
        <w:ind w:firstLine="708"/>
        <w:contextualSpacing/>
        <w:rPr>
          <w:rFonts w:ascii="Times New Roman" w:hAnsi="Times New Roman" w:cs="Times New Roman"/>
          <w:sz w:val="24"/>
          <w:szCs w:val="24"/>
        </w:rPr>
      </w:pPr>
      <w:r w:rsidRPr="008D6ACA">
        <w:rPr>
          <w:rFonts w:ascii="Times New Roman" w:hAnsi="Times New Roman" w:cs="Times New Roman"/>
          <w:b/>
          <w:sz w:val="24"/>
          <w:szCs w:val="24"/>
        </w:rPr>
        <w:lastRenderedPageBreak/>
        <w:t>MADDE 1</w:t>
      </w:r>
      <w:r w:rsidR="00D35DC1">
        <w:rPr>
          <w:rFonts w:ascii="Times New Roman" w:hAnsi="Times New Roman" w:cs="Times New Roman"/>
          <w:b/>
          <w:sz w:val="24"/>
          <w:szCs w:val="24"/>
        </w:rPr>
        <w:t>6</w:t>
      </w:r>
      <w:r>
        <w:rPr>
          <w:rFonts w:ascii="Times New Roman" w:hAnsi="Times New Roman" w:cs="Times New Roman"/>
          <w:sz w:val="24"/>
          <w:szCs w:val="24"/>
        </w:rPr>
        <w:t xml:space="preserve">– </w:t>
      </w:r>
      <w:r w:rsidR="00541967">
        <w:rPr>
          <w:rFonts w:ascii="Times New Roman" w:hAnsi="Times New Roman" w:cs="Times New Roman"/>
          <w:sz w:val="24"/>
          <w:szCs w:val="24"/>
        </w:rPr>
        <w:t>(</w:t>
      </w:r>
      <w:r w:rsidRPr="008D6ACA">
        <w:rPr>
          <w:rFonts w:ascii="Times New Roman" w:hAnsi="Times New Roman" w:cs="Times New Roman"/>
          <w:sz w:val="24"/>
          <w:szCs w:val="24"/>
        </w:rPr>
        <w:t>1) Bu Yönergede hüküm bulunmayan hallerde, Samsun Üniversitesi Önlisans ve Lisans Eğitim-Öğretim ve Sınav Yönetmeliği, ilgili birimin Eğitim-Öğretim ve Sınav Yönetmeliği, ilgili diğer mevzuat hükümleri ile Yükseköğretim Kurulu, Senato, ilgili birim yönetim kurulu ve ilgili birim kurulu kararları uygulanır.</w:t>
      </w:r>
    </w:p>
    <w:p w14:paraId="3B302369" w14:textId="77777777" w:rsidR="00247BF1" w:rsidRPr="008D6ACA" w:rsidRDefault="00247BF1" w:rsidP="00247BF1">
      <w:pPr>
        <w:spacing w:after="240" w:line="240" w:lineRule="auto"/>
        <w:ind w:firstLine="708"/>
        <w:contextualSpacing/>
        <w:rPr>
          <w:rFonts w:ascii="Times New Roman" w:hAnsi="Times New Roman" w:cs="Times New Roman"/>
          <w:b/>
          <w:sz w:val="24"/>
          <w:szCs w:val="24"/>
        </w:rPr>
      </w:pPr>
      <w:r w:rsidRPr="008D6ACA">
        <w:rPr>
          <w:rFonts w:ascii="Times New Roman" w:hAnsi="Times New Roman" w:cs="Times New Roman"/>
          <w:b/>
          <w:sz w:val="24"/>
          <w:szCs w:val="24"/>
        </w:rPr>
        <w:t xml:space="preserve">Mali Hükümler </w:t>
      </w:r>
    </w:p>
    <w:p w14:paraId="40CB360E" w14:textId="6CFB0B6F" w:rsidR="00247BF1" w:rsidRPr="008D6ACA" w:rsidRDefault="00247BF1" w:rsidP="00247BF1">
      <w:pPr>
        <w:spacing w:after="240" w:line="240" w:lineRule="auto"/>
        <w:ind w:firstLine="708"/>
        <w:contextualSpacing/>
        <w:rPr>
          <w:rFonts w:ascii="Times New Roman" w:hAnsi="Times New Roman" w:cs="Times New Roman"/>
          <w:sz w:val="24"/>
          <w:szCs w:val="24"/>
        </w:rPr>
      </w:pPr>
      <w:r w:rsidRPr="008D6ACA">
        <w:rPr>
          <w:rFonts w:ascii="Times New Roman" w:hAnsi="Times New Roman" w:cs="Times New Roman"/>
          <w:b/>
          <w:sz w:val="24"/>
          <w:szCs w:val="24"/>
        </w:rPr>
        <w:t>MADDE 1</w:t>
      </w:r>
      <w:r w:rsidR="00D35DC1">
        <w:rPr>
          <w:rFonts w:ascii="Times New Roman" w:hAnsi="Times New Roman" w:cs="Times New Roman"/>
          <w:b/>
          <w:sz w:val="24"/>
          <w:szCs w:val="24"/>
        </w:rPr>
        <w:t>7</w:t>
      </w:r>
      <w:r w:rsidRPr="008D6ACA">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541967">
        <w:rPr>
          <w:rFonts w:ascii="Times New Roman" w:hAnsi="Times New Roman" w:cs="Times New Roman"/>
          <w:sz w:val="24"/>
          <w:szCs w:val="24"/>
        </w:rPr>
        <w:t>(</w:t>
      </w:r>
      <w:r w:rsidRPr="008D6ACA">
        <w:rPr>
          <w:rFonts w:ascii="Times New Roman" w:hAnsi="Times New Roman" w:cs="Times New Roman"/>
          <w:sz w:val="24"/>
          <w:szCs w:val="24"/>
        </w:rPr>
        <w:t xml:space="preserve">1) Yabancı uyruklu öğrencilerin katkı payı/öğrenim ücreti mevzuata uygun olarak Üniversite Yönetim Kurulunca belirlenir. Önlisans/lisans programlarında kayıtlı olan yabancı uyruklu öğrenciler “Samsun Üniversitesi İlk Yüzde On Başarı Değerlendirme </w:t>
      </w:r>
      <w:proofErr w:type="spellStart"/>
      <w:r w:rsidRPr="008D6ACA">
        <w:rPr>
          <w:rFonts w:ascii="Times New Roman" w:hAnsi="Times New Roman" w:cs="Times New Roman"/>
          <w:sz w:val="24"/>
          <w:szCs w:val="24"/>
        </w:rPr>
        <w:t>Yönergesi”ne</w:t>
      </w:r>
      <w:proofErr w:type="spellEnd"/>
      <w:r w:rsidRPr="008D6ACA">
        <w:rPr>
          <w:rFonts w:ascii="Times New Roman" w:hAnsi="Times New Roman" w:cs="Times New Roman"/>
          <w:sz w:val="24"/>
          <w:szCs w:val="24"/>
        </w:rPr>
        <w:t xml:space="preserve"> göre ilk yüzde on listelerine girdikleri takdirde; </w:t>
      </w:r>
    </w:p>
    <w:p w14:paraId="4EE598CB" w14:textId="77777777" w:rsidR="00247BF1" w:rsidRPr="008D6ACA" w:rsidRDefault="00247BF1" w:rsidP="00247BF1">
      <w:pPr>
        <w:spacing w:after="240" w:line="240" w:lineRule="auto"/>
        <w:ind w:firstLine="708"/>
        <w:contextualSpacing/>
        <w:rPr>
          <w:rFonts w:ascii="Times New Roman" w:hAnsi="Times New Roman" w:cs="Times New Roman"/>
          <w:sz w:val="24"/>
          <w:szCs w:val="24"/>
        </w:rPr>
      </w:pPr>
      <w:r w:rsidRPr="008D6ACA">
        <w:rPr>
          <w:rFonts w:ascii="Times New Roman" w:hAnsi="Times New Roman" w:cs="Times New Roman"/>
          <w:sz w:val="24"/>
          <w:szCs w:val="24"/>
        </w:rPr>
        <w:t>a) Normal Öğretime kayıtlı olan Yabancı Uyruklu Öğrenciler takip eden yarıyılda ödedikleri katkı payının yarısını öderler.</w:t>
      </w:r>
    </w:p>
    <w:p w14:paraId="59237830" w14:textId="77777777" w:rsidR="00247BF1" w:rsidRPr="008D6ACA" w:rsidRDefault="00247BF1" w:rsidP="00247BF1">
      <w:pPr>
        <w:spacing w:after="240" w:line="240" w:lineRule="auto"/>
        <w:ind w:firstLine="708"/>
        <w:contextualSpacing/>
        <w:rPr>
          <w:rFonts w:ascii="Times New Roman" w:hAnsi="Times New Roman" w:cs="Times New Roman"/>
          <w:sz w:val="24"/>
          <w:szCs w:val="24"/>
        </w:rPr>
      </w:pPr>
      <w:r w:rsidRPr="008D6ACA">
        <w:rPr>
          <w:rFonts w:ascii="Times New Roman" w:hAnsi="Times New Roman" w:cs="Times New Roman"/>
          <w:sz w:val="24"/>
          <w:szCs w:val="24"/>
        </w:rPr>
        <w:t>b) İkinci Öğretime kayıtlı olan Yabancı Uyruklu Öğrenciler takip eden yarıyılda normal öğretime kayıtlı olan Yabancı Uyruklu Öğrencilerin ödedikleri katkı payı kadar öğrenim ücreti öderler</w:t>
      </w:r>
    </w:p>
    <w:p w14:paraId="23861D86" w14:textId="77777777" w:rsidR="00247BF1" w:rsidRPr="008D6ACA" w:rsidRDefault="00247BF1" w:rsidP="00247BF1">
      <w:pPr>
        <w:spacing w:after="240" w:line="240" w:lineRule="auto"/>
        <w:ind w:firstLine="708"/>
        <w:contextualSpacing/>
        <w:rPr>
          <w:rFonts w:ascii="Times New Roman" w:hAnsi="Times New Roman" w:cs="Times New Roman"/>
          <w:b/>
          <w:sz w:val="24"/>
          <w:szCs w:val="24"/>
        </w:rPr>
      </w:pPr>
      <w:r w:rsidRPr="008D6ACA">
        <w:rPr>
          <w:rFonts w:ascii="Times New Roman" w:hAnsi="Times New Roman" w:cs="Times New Roman"/>
          <w:b/>
          <w:sz w:val="24"/>
          <w:szCs w:val="24"/>
        </w:rPr>
        <w:t xml:space="preserve">Genel </w:t>
      </w:r>
      <w:r>
        <w:rPr>
          <w:rFonts w:ascii="Times New Roman" w:hAnsi="Times New Roman" w:cs="Times New Roman"/>
          <w:b/>
          <w:sz w:val="24"/>
          <w:szCs w:val="24"/>
        </w:rPr>
        <w:t>H</w:t>
      </w:r>
      <w:r w:rsidRPr="008D6ACA">
        <w:rPr>
          <w:rFonts w:ascii="Times New Roman" w:hAnsi="Times New Roman" w:cs="Times New Roman"/>
          <w:b/>
          <w:sz w:val="24"/>
          <w:szCs w:val="24"/>
        </w:rPr>
        <w:t>ükümler</w:t>
      </w:r>
    </w:p>
    <w:p w14:paraId="6B2750EE" w14:textId="77E96CB0" w:rsidR="00247BF1" w:rsidRPr="008D6ACA" w:rsidRDefault="00247BF1" w:rsidP="00247BF1">
      <w:pPr>
        <w:spacing w:after="240" w:line="240" w:lineRule="auto"/>
        <w:ind w:firstLine="708"/>
        <w:contextualSpacing/>
        <w:rPr>
          <w:rFonts w:ascii="Times New Roman" w:hAnsi="Times New Roman" w:cs="Times New Roman"/>
          <w:sz w:val="24"/>
          <w:szCs w:val="24"/>
        </w:rPr>
      </w:pPr>
      <w:r w:rsidRPr="008D6ACA">
        <w:rPr>
          <w:rFonts w:ascii="Times New Roman" w:hAnsi="Times New Roman" w:cs="Times New Roman"/>
          <w:b/>
          <w:sz w:val="24"/>
          <w:szCs w:val="24"/>
        </w:rPr>
        <w:t>MADDE 1</w:t>
      </w:r>
      <w:r w:rsidR="00D35DC1">
        <w:rPr>
          <w:rFonts w:ascii="Times New Roman" w:hAnsi="Times New Roman" w:cs="Times New Roman"/>
          <w:b/>
          <w:sz w:val="24"/>
          <w:szCs w:val="24"/>
        </w:rPr>
        <w:t>8</w:t>
      </w:r>
      <w:r>
        <w:rPr>
          <w:rFonts w:ascii="Times New Roman" w:hAnsi="Times New Roman" w:cs="Times New Roman"/>
          <w:sz w:val="24"/>
          <w:szCs w:val="24"/>
        </w:rPr>
        <w:t xml:space="preserve">– </w:t>
      </w:r>
      <w:r w:rsidR="00541967">
        <w:rPr>
          <w:rFonts w:ascii="Times New Roman" w:hAnsi="Times New Roman" w:cs="Times New Roman"/>
          <w:sz w:val="24"/>
          <w:szCs w:val="24"/>
        </w:rPr>
        <w:t>(</w:t>
      </w:r>
      <w:r w:rsidRPr="008D6ACA">
        <w:rPr>
          <w:rFonts w:ascii="Times New Roman" w:hAnsi="Times New Roman" w:cs="Times New Roman"/>
          <w:sz w:val="24"/>
          <w:szCs w:val="24"/>
        </w:rPr>
        <w:t>1) Gerçeğe aykırı beyanda bulunan veya herhangi bir eylem veya işlemi ile idareyi yanılttığı tespit edilen adayların başvuruları reddedilir. Bu adayların kayıtları yapılmış ise iptal edilir. Bu durumun eğitim-öğretim yılı başlamadan tespiti halinde, bu adayların yerine yedek listeden adayların kaydı yapılır. Eylem ve işlemleri suç teşkil edenler hakkında gerekli yasal işlemler başlatılır.</w:t>
      </w:r>
    </w:p>
    <w:p w14:paraId="08A28FB0" w14:textId="77777777" w:rsidR="00247BF1" w:rsidRPr="008D6ACA" w:rsidRDefault="00247BF1" w:rsidP="00247BF1">
      <w:pPr>
        <w:spacing w:after="240" w:line="240" w:lineRule="auto"/>
        <w:ind w:firstLine="708"/>
        <w:contextualSpacing/>
        <w:rPr>
          <w:rFonts w:ascii="Times New Roman" w:hAnsi="Times New Roman" w:cs="Times New Roman"/>
          <w:b/>
          <w:sz w:val="24"/>
          <w:szCs w:val="24"/>
        </w:rPr>
      </w:pPr>
      <w:r w:rsidRPr="008D6ACA">
        <w:rPr>
          <w:rFonts w:ascii="Times New Roman" w:hAnsi="Times New Roman" w:cs="Times New Roman"/>
          <w:b/>
          <w:sz w:val="24"/>
          <w:szCs w:val="24"/>
        </w:rPr>
        <w:t>Yürürlük</w:t>
      </w:r>
    </w:p>
    <w:p w14:paraId="5F6F00A4" w14:textId="5C888684" w:rsidR="00247BF1" w:rsidRPr="008D6ACA" w:rsidRDefault="00247BF1" w:rsidP="00247BF1">
      <w:pPr>
        <w:spacing w:after="240" w:line="240" w:lineRule="auto"/>
        <w:ind w:firstLine="708"/>
        <w:contextualSpacing/>
        <w:rPr>
          <w:rFonts w:ascii="Times New Roman" w:hAnsi="Times New Roman" w:cs="Times New Roman"/>
          <w:sz w:val="24"/>
          <w:szCs w:val="24"/>
        </w:rPr>
      </w:pPr>
      <w:r w:rsidRPr="008D6ACA">
        <w:rPr>
          <w:rFonts w:ascii="Times New Roman" w:hAnsi="Times New Roman" w:cs="Times New Roman"/>
          <w:b/>
          <w:sz w:val="24"/>
          <w:szCs w:val="24"/>
        </w:rPr>
        <w:t>MADDE 1</w:t>
      </w:r>
      <w:r w:rsidR="00D35DC1">
        <w:rPr>
          <w:rFonts w:ascii="Times New Roman" w:hAnsi="Times New Roman" w:cs="Times New Roman"/>
          <w:b/>
          <w:sz w:val="24"/>
          <w:szCs w:val="24"/>
        </w:rPr>
        <w:t>9</w:t>
      </w:r>
      <w:r>
        <w:rPr>
          <w:rFonts w:ascii="Times New Roman" w:hAnsi="Times New Roman" w:cs="Times New Roman"/>
          <w:sz w:val="24"/>
          <w:szCs w:val="24"/>
        </w:rPr>
        <w:t xml:space="preserve">– </w:t>
      </w:r>
      <w:r w:rsidR="00541967">
        <w:rPr>
          <w:rFonts w:ascii="Times New Roman" w:hAnsi="Times New Roman" w:cs="Times New Roman"/>
          <w:sz w:val="24"/>
          <w:szCs w:val="24"/>
        </w:rPr>
        <w:t>(</w:t>
      </w:r>
      <w:r w:rsidRPr="008D6ACA">
        <w:rPr>
          <w:rFonts w:ascii="Times New Roman" w:hAnsi="Times New Roman" w:cs="Times New Roman"/>
          <w:sz w:val="24"/>
          <w:szCs w:val="24"/>
        </w:rPr>
        <w:t>1) Bu Yönerge Samsun Üniversitesi Senatosu tarafından kabul edildiği tarihte yürürlüğe girer.</w:t>
      </w:r>
    </w:p>
    <w:p w14:paraId="6BA4FE84" w14:textId="77777777" w:rsidR="00247BF1" w:rsidRPr="008D6ACA" w:rsidRDefault="00247BF1" w:rsidP="00247BF1">
      <w:pPr>
        <w:spacing w:after="240" w:line="240" w:lineRule="auto"/>
        <w:ind w:firstLine="708"/>
        <w:contextualSpacing/>
        <w:rPr>
          <w:rFonts w:ascii="Times New Roman" w:hAnsi="Times New Roman" w:cs="Times New Roman"/>
          <w:b/>
          <w:sz w:val="24"/>
          <w:szCs w:val="24"/>
        </w:rPr>
      </w:pPr>
      <w:r w:rsidRPr="008D6ACA">
        <w:rPr>
          <w:rFonts w:ascii="Times New Roman" w:hAnsi="Times New Roman" w:cs="Times New Roman"/>
          <w:b/>
          <w:sz w:val="24"/>
          <w:szCs w:val="24"/>
        </w:rPr>
        <w:t>Yürütme</w:t>
      </w:r>
    </w:p>
    <w:p w14:paraId="33C50C0F" w14:textId="3EBF5A3B" w:rsidR="00247BF1" w:rsidRDefault="00247BF1" w:rsidP="00247BF1">
      <w:pPr>
        <w:spacing w:after="240" w:line="240" w:lineRule="auto"/>
        <w:ind w:firstLine="708"/>
        <w:contextualSpacing/>
        <w:rPr>
          <w:rFonts w:ascii="Times New Roman" w:hAnsi="Times New Roman" w:cs="Times New Roman"/>
          <w:sz w:val="24"/>
          <w:szCs w:val="24"/>
        </w:rPr>
      </w:pPr>
      <w:r w:rsidRPr="008D6ACA">
        <w:rPr>
          <w:rFonts w:ascii="Times New Roman" w:hAnsi="Times New Roman" w:cs="Times New Roman"/>
          <w:b/>
          <w:sz w:val="24"/>
          <w:szCs w:val="24"/>
        </w:rPr>
        <w:t xml:space="preserve">MADDE </w:t>
      </w:r>
      <w:r w:rsidR="00D35DC1">
        <w:rPr>
          <w:rFonts w:ascii="Times New Roman" w:hAnsi="Times New Roman" w:cs="Times New Roman"/>
          <w:b/>
          <w:sz w:val="24"/>
          <w:szCs w:val="24"/>
        </w:rPr>
        <w:t>20</w:t>
      </w:r>
      <w:r w:rsidRPr="008D6ACA">
        <w:rPr>
          <w:rFonts w:ascii="Times New Roman" w:hAnsi="Times New Roman" w:cs="Times New Roman"/>
          <w:b/>
          <w:sz w:val="24"/>
          <w:szCs w:val="24"/>
        </w:rPr>
        <w:t>–</w:t>
      </w:r>
      <w:r w:rsidRPr="008D6ACA">
        <w:rPr>
          <w:rFonts w:ascii="Times New Roman" w:hAnsi="Times New Roman" w:cs="Times New Roman"/>
          <w:sz w:val="24"/>
          <w:szCs w:val="24"/>
        </w:rPr>
        <w:t xml:space="preserve"> </w:t>
      </w:r>
      <w:r w:rsidR="00541967">
        <w:rPr>
          <w:rFonts w:ascii="Times New Roman" w:hAnsi="Times New Roman" w:cs="Times New Roman"/>
          <w:sz w:val="24"/>
          <w:szCs w:val="24"/>
        </w:rPr>
        <w:t>(</w:t>
      </w:r>
      <w:r w:rsidRPr="008D6ACA">
        <w:rPr>
          <w:rFonts w:ascii="Times New Roman" w:hAnsi="Times New Roman" w:cs="Times New Roman"/>
          <w:sz w:val="24"/>
          <w:szCs w:val="24"/>
        </w:rPr>
        <w:t>1) Bu Yönerge hükümlerini Samsun Üniversitesi Rektörü yürütür.</w:t>
      </w:r>
    </w:p>
    <w:p w14:paraId="296C69E7" w14:textId="77777777" w:rsidR="00247BF1" w:rsidRDefault="00247BF1" w:rsidP="00247BF1">
      <w:pPr>
        <w:spacing w:after="240" w:line="240" w:lineRule="auto"/>
        <w:ind w:firstLine="708"/>
        <w:contextualSpacing/>
        <w:rPr>
          <w:rFonts w:ascii="Times New Roman" w:hAnsi="Times New Roman" w:cs="Times New Roman"/>
          <w:sz w:val="24"/>
          <w:szCs w:val="24"/>
        </w:rPr>
      </w:pPr>
    </w:p>
    <w:p w14:paraId="627B28BB" w14:textId="77777777" w:rsidR="00247BF1" w:rsidRDefault="00247BF1" w:rsidP="00247BF1">
      <w:pPr>
        <w:spacing w:after="240" w:line="240" w:lineRule="auto"/>
        <w:ind w:firstLine="708"/>
        <w:contextualSpacing/>
        <w:rPr>
          <w:rFonts w:ascii="Times New Roman" w:hAnsi="Times New Roman" w:cs="Times New Roman"/>
          <w:sz w:val="24"/>
          <w:szCs w:val="24"/>
        </w:rPr>
      </w:pPr>
    </w:p>
    <w:p w14:paraId="29D684FF" w14:textId="77777777" w:rsidR="00247BF1" w:rsidRDefault="00247BF1" w:rsidP="00247BF1">
      <w:pPr>
        <w:spacing w:after="240" w:line="240" w:lineRule="auto"/>
        <w:ind w:firstLine="708"/>
        <w:contextualSpacing/>
        <w:rPr>
          <w:rFonts w:ascii="Times New Roman" w:hAnsi="Times New Roman" w:cs="Times New Roman"/>
          <w:sz w:val="24"/>
          <w:szCs w:val="24"/>
        </w:rPr>
      </w:pPr>
    </w:p>
    <w:p w14:paraId="25B8F62B" w14:textId="77777777" w:rsidR="00247BF1" w:rsidRDefault="00247BF1" w:rsidP="00247BF1">
      <w:pPr>
        <w:spacing w:after="240" w:line="240" w:lineRule="auto"/>
        <w:ind w:firstLine="708"/>
        <w:contextualSpacing/>
        <w:rPr>
          <w:rFonts w:ascii="Times New Roman" w:hAnsi="Times New Roman" w:cs="Times New Roman"/>
          <w:sz w:val="24"/>
          <w:szCs w:val="24"/>
        </w:rPr>
      </w:pPr>
    </w:p>
    <w:p w14:paraId="43C886B2" w14:textId="77777777" w:rsidR="00247BF1" w:rsidRPr="00B24472" w:rsidRDefault="00247BF1" w:rsidP="00247BF1">
      <w:pPr>
        <w:spacing w:after="240" w:line="240" w:lineRule="auto"/>
        <w:ind w:firstLine="708"/>
        <w:contextualSpacing/>
        <w:jc w:val="right"/>
        <w:rPr>
          <w:rFonts w:ascii="Times New Roman" w:hAnsi="Times New Roman" w:cs="Times New Roman"/>
          <w:b/>
          <w:sz w:val="24"/>
          <w:szCs w:val="24"/>
        </w:rPr>
      </w:pPr>
      <w:r w:rsidRPr="00B24472">
        <w:rPr>
          <w:rFonts w:ascii="Times New Roman" w:hAnsi="Times New Roman" w:cs="Times New Roman"/>
          <w:b/>
          <w:sz w:val="24"/>
          <w:szCs w:val="24"/>
        </w:rPr>
        <w:t>EK 1</w:t>
      </w:r>
    </w:p>
    <w:p w14:paraId="7EE4218B" w14:textId="77777777" w:rsidR="00247BF1" w:rsidRPr="00B24472" w:rsidRDefault="00247BF1" w:rsidP="00247BF1">
      <w:pPr>
        <w:spacing w:after="240" w:line="240" w:lineRule="auto"/>
        <w:ind w:firstLine="708"/>
        <w:contextualSpacing/>
        <w:jc w:val="center"/>
        <w:rPr>
          <w:rFonts w:ascii="Times New Roman" w:hAnsi="Times New Roman" w:cs="Times New Roman"/>
          <w:b/>
          <w:sz w:val="24"/>
          <w:szCs w:val="24"/>
        </w:rPr>
      </w:pPr>
      <w:r>
        <w:rPr>
          <w:rFonts w:ascii="Times New Roman" w:hAnsi="Times New Roman" w:cs="Times New Roman"/>
          <w:b/>
          <w:sz w:val="24"/>
          <w:szCs w:val="24"/>
        </w:rPr>
        <w:t>SAMSUN</w:t>
      </w:r>
      <w:r w:rsidRPr="00B24472">
        <w:rPr>
          <w:rFonts w:ascii="Times New Roman" w:hAnsi="Times New Roman" w:cs="Times New Roman"/>
          <w:b/>
          <w:sz w:val="24"/>
          <w:szCs w:val="24"/>
        </w:rPr>
        <w:t xml:space="preserve"> ÜNİVERSİTESİ</w:t>
      </w:r>
    </w:p>
    <w:p w14:paraId="10E7CB42" w14:textId="77777777" w:rsidR="00247BF1" w:rsidRPr="00B24472" w:rsidRDefault="00247BF1" w:rsidP="00247BF1">
      <w:pPr>
        <w:spacing w:after="240" w:line="240" w:lineRule="auto"/>
        <w:ind w:firstLine="708"/>
        <w:contextualSpacing/>
        <w:jc w:val="center"/>
        <w:rPr>
          <w:rFonts w:ascii="Times New Roman" w:hAnsi="Times New Roman" w:cs="Times New Roman"/>
          <w:b/>
          <w:sz w:val="24"/>
          <w:szCs w:val="24"/>
        </w:rPr>
      </w:pPr>
      <w:r w:rsidRPr="00B24472">
        <w:rPr>
          <w:rFonts w:ascii="Times New Roman" w:hAnsi="Times New Roman" w:cs="Times New Roman"/>
          <w:b/>
          <w:sz w:val="24"/>
          <w:szCs w:val="24"/>
        </w:rPr>
        <w:t>YABANCI UYRUKLU ÖĞRENCİ KABULÜNDE UYGUN GÖRÜLEN</w:t>
      </w:r>
    </w:p>
    <w:p w14:paraId="276D5CE6" w14:textId="77777777" w:rsidR="00247BF1" w:rsidRPr="00B24472" w:rsidRDefault="00247BF1" w:rsidP="00247BF1">
      <w:pPr>
        <w:spacing w:after="240" w:line="240" w:lineRule="auto"/>
        <w:ind w:firstLine="708"/>
        <w:contextualSpacing/>
        <w:jc w:val="center"/>
        <w:rPr>
          <w:rFonts w:ascii="Times New Roman" w:hAnsi="Times New Roman" w:cs="Times New Roman"/>
          <w:b/>
          <w:sz w:val="24"/>
          <w:szCs w:val="24"/>
        </w:rPr>
      </w:pPr>
      <w:r w:rsidRPr="00B24472">
        <w:rPr>
          <w:rFonts w:ascii="Times New Roman" w:hAnsi="Times New Roman" w:cs="Times New Roman"/>
          <w:b/>
          <w:sz w:val="24"/>
          <w:szCs w:val="24"/>
        </w:rPr>
        <w:t>EŞDEĞER SINAV VE TABAN PUANLAR</w:t>
      </w:r>
    </w:p>
    <w:p w14:paraId="2991A6B1" w14:textId="77777777" w:rsidR="00247BF1" w:rsidRDefault="00247BF1" w:rsidP="00247BF1">
      <w:pPr>
        <w:spacing w:after="240" w:line="240" w:lineRule="auto"/>
        <w:ind w:firstLine="708"/>
        <w:contextualSpacing/>
        <w:rPr>
          <w:rFonts w:ascii="Times New Roman" w:hAnsi="Times New Roman" w:cs="Times New Roman"/>
          <w:sz w:val="24"/>
          <w:szCs w:val="24"/>
        </w:rPr>
      </w:pPr>
    </w:p>
    <w:p w14:paraId="53B4A48C" w14:textId="77777777" w:rsidR="00247BF1" w:rsidRPr="00B24472" w:rsidRDefault="00247BF1" w:rsidP="00247BF1">
      <w:pPr>
        <w:spacing w:after="240" w:line="240" w:lineRule="auto"/>
        <w:ind w:firstLine="708"/>
        <w:contextualSpacing/>
        <w:rPr>
          <w:rFonts w:ascii="Times New Roman" w:hAnsi="Times New Roman" w:cs="Times New Roman"/>
          <w:b/>
          <w:sz w:val="24"/>
          <w:szCs w:val="24"/>
        </w:rPr>
      </w:pPr>
      <w:r w:rsidRPr="00B24472">
        <w:rPr>
          <w:rFonts w:ascii="Times New Roman" w:hAnsi="Times New Roman" w:cs="Times New Roman"/>
          <w:b/>
          <w:sz w:val="24"/>
          <w:szCs w:val="24"/>
        </w:rPr>
        <w:t>I- LİSANSÜSTÜ PROGRAMLARI</w:t>
      </w:r>
    </w:p>
    <w:p w14:paraId="54197D4E" w14:textId="77777777" w:rsidR="00247BF1" w:rsidRPr="00B24472" w:rsidRDefault="00247BF1" w:rsidP="00247BF1">
      <w:pPr>
        <w:spacing w:after="240" w:line="240" w:lineRule="auto"/>
        <w:ind w:firstLine="708"/>
        <w:contextualSpacing/>
        <w:rPr>
          <w:rFonts w:ascii="Times New Roman" w:hAnsi="Times New Roman" w:cs="Times New Roman"/>
          <w:sz w:val="24"/>
          <w:szCs w:val="24"/>
        </w:rPr>
      </w:pPr>
      <w:r w:rsidRPr="00B24472">
        <w:rPr>
          <w:rFonts w:ascii="Times New Roman" w:hAnsi="Times New Roman" w:cs="Times New Roman"/>
          <w:sz w:val="24"/>
          <w:szCs w:val="24"/>
        </w:rPr>
        <w:t>1. Kendi ülkesinde lisansüstü öğrenime başlama koşulunu taşıdığını</w:t>
      </w:r>
      <w:r>
        <w:rPr>
          <w:rFonts w:ascii="Times New Roman" w:hAnsi="Times New Roman" w:cs="Times New Roman"/>
          <w:sz w:val="24"/>
          <w:szCs w:val="24"/>
        </w:rPr>
        <w:t xml:space="preserve"> </w:t>
      </w:r>
      <w:r w:rsidRPr="00B24472">
        <w:rPr>
          <w:rFonts w:ascii="Times New Roman" w:hAnsi="Times New Roman" w:cs="Times New Roman"/>
          <w:sz w:val="24"/>
          <w:szCs w:val="24"/>
        </w:rPr>
        <w:t>belgelendiren (Türk Konsolosluğu onaylı) adaylar,</w:t>
      </w:r>
    </w:p>
    <w:p w14:paraId="70E8E922" w14:textId="77777777" w:rsidR="00247BF1" w:rsidRPr="00B24472" w:rsidRDefault="00247BF1" w:rsidP="00247BF1">
      <w:pPr>
        <w:spacing w:after="240" w:line="240" w:lineRule="auto"/>
        <w:ind w:firstLine="708"/>
        <w:contextualSpacing/>
        <w:rPr>
          <w:rFonts w:ascii="Times New Roman" w:hAnsi="Times New Roman" w:cs="Times New Roman"/>
          <w:sz w:val="24"/>
          <w:szCs w:val="24"/>
        </w:rPr>
      </w:pPr>
      <w:r w:rsidRPr="00B24472">
        <w:rPr>
          <w:rFonts w:ascii="Times New Roman" w:hAnsi="Times New Roman" w:cs="Times New Roman"/>
          <w:sz w:val="24"/>
          <w:szCs w:val="24"/>
        </w:rPr>
        <w:t>2. GRE sınavından 610 puan almış olan adaylar,</w:t>
      </w:r>
    </w:p>
    <w:p w14:paraId="3244A85A" w14:textId="77777777" w:rsidR="00247BF1" w:rsidRDefault="00247BF1" w:rsidP="00247BF1">
      <w:pPr>
        <w:spacing w:after="240" w:line="240" w:lineRule="auto"/>
        <w:ind w:firstLine="708"/>
        <w:contextualSpacing/>
        <w:rPr>
          <w:rFonts w:ascii="Times New Roman" w:hAnsi="Times New Roman" w:cs="Times New Roman"/>
          <w:sz w:val="24"/>
          <w:szCs w:val="24"/>
        </w:rPr>
      </w:pPr>
      <w:r w:rsidRPr="00B24472">
        <w:rPr>
          <w:rFonts w:ascii="Times New Roman" w:hAnsi="Times New Roman" w:cs="Times New Roman"/>
          <w:sz w:val="24"/>
          <w:szCs w:val="24"/>
        </w:rPr>
        <w:t>3. GMAT sınavından 450 puan almış olan adaylar,</w:t>
      </w:r>
    </w:p>
    <w:p w14:paraId="0EFB46DC" w14:textId="77777777" w:rsidR="00247BF1" w:rsidRPr="00B24472" w:rsidRDefault="00247BF1" w:rsidP="00247BF1">
      <w:pPr>
        <w:spacing w:after="240" w:line="240" w:lineRule="auto"/>
        <w:ind w:firstLine="708"/>
        <w:contextualSpacing/>
        <w:rPr>
          <w:rFonts w:ascii="Times New Roman" w:hAnsi="Times New Roman" w:cs="Times New Roman"/>
          <w:sz w:val="24"/>
          <w:szCs w:val="24"/>
        </w:rPr>
      </w:pPr>
    </w:p>
    <w:p w14:paraId="58DA284F" w14:textId="77777777" w:rsidR="00247BF1" w:rsidRDefault="00247BF1" w:rsidP="00247BF1">
      <w:pPr>
        <w:spacing w:after="240" w:line="240" w:lineRule="auto"/>
        <w:ind w:firstLine="708"/>
        <w:contextualSpacing/>
        <w:rPr>
          <w:rFonts w:ascii="Times New Roman" w:hAnsi="Times New Roman" w:cs="Times New Roman"/>
          <w:b/>
          <w:sz w:val="24"/>
          <w:szCs w:val="24"/>
        </w:rPr>
      </w:pPr>
      <w:r w:rsidRPr="00B24472">
        <w:rPr>
          <w:rFonts w:ascii="Times New Roman" w:hAnsi="Times New Roman" w:cs="Times New Roman"/>
          <w:b/>
          <w:sz w:val="24"/>
          <w:szCs w:val="24"/>
        </w:rPr>
        <w:t>II- ÖNLİSANS VE LİSANS PROGRAMLARI</w:t>
      </w:r>
    </w:p>
    <w:p w14:paraId="444935FE" w14:textId="18ACE5CF" w:rsidR="00247BF1" w:rsidRPr="004A0F9B" w:rsidRDefault="00247BF1" w:rsidP="00247BF1">
      <w:pPr>
        <w:pStyle w:val="AralkYok"/>
        <w:ind w:firstLine="708"/>
        <w:jc w:val="both"/>
        <w:rPr>
          <w:rFonts w:ascii="Times New Roman" w:hAnsi="Times New Roman"/>
          <w:sz w:val="24"/>
          <w:szCs w:val="24"/>
        </w:rPr>
      </w:pPr>
      <w:r w:rsidRPr="004A0F9B">
        <w:rPr>
          <w:rFonts w:ascii="Times New Roman" w:hAnsi="Times New Roman"/>
          <w:sz w:val="24"/>
          <w:szCs w:val="24"/>
        </w:rPr>
        <w:t>1-</w:t>
      </w:r>
      <w:r w:rsidRPr="004A0F9B">
        <w:rPr>
          <w:rFonts w:ascii="Times New Roman" w:hAnsi="Times New Roman"/>
          <w:b/>
          <w:sz w:val="24"/>
          <w:szCs w:val="24"/>
        </w:rPr>
        <w:t>ABITUR</w:t>
      </w:r>
      <w:r w:rsidRPr="004A0F9B">
        <w:rPr>
          <w:rFonts w:ascii="Times New Roman" w:hAnsi="Times New Roman"/>
          <w:sz w:val="24"/>
          <w:szCs w:val="24"/>
        </w:rPr>
        <w:t xml:space="preserve"> sınavından (Minimum: 4 - Maksimum: 1) puan almış olmak.</w:t>
      </w:r>
    </w:p>
    <w:p w14:paraId="47A91C34" w14:textId="3BF907CC" w:rsidR="00247BF1" w:rsidRPr="004A0F9B" w:rsidRDefault="00247BF1" w:rsidP="00247BF1">
      <w:pPr>
        <w:pStyle w:val="AralkYok"/>
        <w:ind w:firstLine="708"/>
        <w:jc w:val="both"/>
        <w:rPr>
          <w:rFonts w:ascii="Times New Roman" w:hAnsi="Times New Roman"/>
          <w:sz w:val="24"/>
          <w:szCs w:val="24"/>
        </w:rPr>
      </w:pPr>
      <w:r w:rsidRPr="004A0F9B">
        <w:rPr>
          <w:rFonts w:ascii="Times New Roman" w:hAnsi="Times New Roman"/>
          <w:sz w:val="24"/>
          <w:szCs w:val="24"/>
        </w:rPr>
        <w:t>2-</w:t>
      </w:r>
      <w:r w:rsidRPr="004A0F9B">
        <w:rPr>
          <w:rFonts w:ascii="Times New Roman" w:hAnsi="Times New Roman"/>
          <w:b/>
          <w:sz w:val="24"/>
          <w:szCs w:val="24"/>
        </w:rPr>
        <w:t>ACT</w:t>
      </w:r>
      <w:r w:rsidRPr="004A0F9B">
        <w:rPr>
          <w:rFonts w:ascii="Times New Roman" w:hAnsi="Times New Roman"/>
          <w:sz w:val="24"/>
          <w:szCs w:val="24"/>
        </w:rPr>
        <w:t xml:space="preserve"> (</w:t>
      </w:r>
      <w:proofErr w:type="spellStart"/>
      <w:r w:rsidRPr="004A0F9B">
        <w:rPr>
          <w:rFonts w:ascii="Times New Roman" w:hAnsi="Times New Roman"/>
          <w:sz w:val="24"/>
          <w:szCs w:val="24"/>
        </w:rPr>
        <w:t>American</w:t>
      </w:r>
      <w:proofErr w:type="spellEnd"/>
      <w:r w:rsidRPr="004A0F9B">
        <w:rPr>
          <w:rFonts w:ascii="Times New Roman" w:hAnsi="Times New Roman"/>
          <w:sz w:val="24"/>
          <w:szCs w:val="24"/>
        </w:rPr>
        <w:t xml:space="preserve"> </w:t>
      </w:r>
      <w:proofErr w:type="spellStart"/>
      <w:r w:rsidRPr="004A0F9B">
        <w:rPr>
          <w:rFonts w:ascii="Times New Roman" w:hAnsi="Times New Roman"/>
          <w:sz w:val="24"/>
          <w:szCs w:val="24"/>
        </w:rPr>
        <w:t>College</w:t>
      </w:r>
      <w:proofErr w:type="spellEnd"/>
      <w:r w:rsidRPr="004A0F9B">
        <w:rPr>
          <w:rFonts w:ascii="Times New Roman" w:hAnsi="Times New Roman"/>
          <w:sz w:val="24"/>
          <w:szCs w:val="24"/>
        </w:rPr>
        <w:t xml:space="preserve"> Test) (Minimum: 21- Maksimum: 36)  puan almış olmak.</w:t>
      </w:r>
    </w:p>
    <w:p w14:paraId="3DABC2F1" w14:textId="5BACEF87" w:rsidR="00247BF1" w:rsidRPr="004A0F9B" w:rsidRDefault="00247BF1" w:rsidP="00247BF1">
      <w:pPr>
        <w:pStyle w:val="AralkYok"/>
        <w:ind w:firstLine="708"/>
        <w:jc w:val="both"/>
        <w:rPr>
          <w:rFonts w:ascii="Times New Roman" w:hAnsi="Times New Roman"/>
          <w:sz w:val="24"/>
          <w:szCs w:val="24"/>
        </w:rPr>
      </w:pPr>
      <w:r w:rsidRPr="004A0F9B">
        <w:rPr>
          <w:rFonts w:ascii="Times New Roman" w:hAnsi="Times New Roman"/>
          <w:sz w:val="24"/>
          <w:szCs w:val="24"/>
        </w:rPr>
        <w:t>3-</w:t>
      </w:r>
      <w:r w:rsidRPr="004A0F9B">
        <w:rPr>
          <w:rFonts w:ascii="Times New Roman" w:hAnsi="Times New Roman"/>
          <w:b/>
          <w:sz w:val="24"/>
          <w:szCs w:val="24"/>
        </w:rPr>
        <w:t>CSAT</w:t>
      </w:r>
      <w:r w:rsidRPr="004A0F9B">
        <w:rPr>
          <w:rFonts w:ascii="Times New Roman" w:hAnsi="Times New Roman"/>
          <w:sz w:val="24"/>
          <w:szCs w:val="24"/>
        </w:rPr>
        <w:t xml:space="preserve"> (</w:t>
      </w:r>
      <w:proofErr w:type="spellStart"/>
      <w:r w:rsidRPr="004A0F9B">
        <w:rPr>
          <w:rFonts w:ascii="Times New Roman" w:hAnsi="Times New Roman"/>
          <w:sz w:val="24"/>
          <w:szCs w:val="24"/>
        </w:rPr>
        <w:t>College</w:t>
      </w:r>
      <w:proofErr w:type="spellEnd"/>
      <w:r w:rsidRPr="004A0F9B">
        <w:rPr>
          <w:rFonts w:ascii="Times New Roman" w:hAnsi="Times New Roman"/>
          <w:sz w:val="24"/>
          <w:szCs w:val="24"/>
        </w:rPr>
        <w:t xml:space="preserve"> </w:t>
      </w:r>
      <w:proofErr w:type="spellStart"/>
      <w:r w:rsidRPr="004A0F9B">
        <w:rPr>
          <w:rFonts w:ascii="Times New Roman" w:hAnsi="Times New Roman"/>
          <w:sz w:val="24"/>
          <w:szCs w:val="24"/>
        </w:rPr>
        <w:t>Scholastıc</w:t>
      </w:r>
      <w:proofErr w:type="spellEnd"/>
      <w:r w:rsidRPr="004A0F9B">
        <w:rPr>
          <w:rFonts w:ascii="Times New Roman" w:hAnsi="Times New Roman"/>
          <w:sz w:val="24"/>
          <w:szCs w:val="24"/>
        </w:rPr>
        <w:t xml:space="preserve"> </w:t>
      </w:r>
      <w:proofErr w:type="spellStart"/>
      <w:r w:rsidRPr="004A0F9B">
        <w:rPr>
          <w:rFonts w:ascii="Times New Roman" w:hAnsi="Times New Roman"/>
          <w:sz w:val="24"/>
          <w:szCs w:val="24"/>
        </w:rPr>
        <w:t>Aptıtude</w:t>
      </w:r>
      <w:proofErr w:type="spellEnd"/>
      <w:r w:rsidRPr="004A0F9B">
        <w:rPr>
          <w:rFonts w:ascii="Times New Roman" w:hAnsi="Times New Roman"/>
          <w:sz w:val="24"/>
          <w:szCs w:val="24"/>
        </w:rPr>
        <w:t xml:space="preserve"> Test) Güney Kore’de yapılan sınavdan (Minimum: 400- Maksimum: 800)  puan almış olmak.</w:t>
      </w:r>
    </w:p>
    <w:p w14:paraId="01627F68" w14:textId="146E06C1" w:rsidR="00247BF1" w:rsidRPr="004A0F9B" w:rsidRDefault="00247BF1" w:rsidP="00247BF1">
      <w:pPr>
        <w:pStyle w:val="AralkYok"/>
        <w:ind w:firstLine="708"/>
        <w:jc w:val="both"/>
        <w:rPr>
          <w:rFonts w:ascii="Times New Roman" w:hAnsi="Times New Roman"/>
          <w:sz w:val="24"/>
          <w:szCs w:val="24"/>
        </w:rPr>
      </w:pPr>
      <w:r w:rsidRPr="004A0F9B">
        <w:rPr>
          <w:rFonts w:ascii="Times New Roman" w:hAnsi="Times New Roman"/>
          <w:sz w:val="24"/>
          <w:szCs w:val="24"/>
        </w:rPr>
        <w:t>4-</w:t>
      </w:r>
      <w:r w:rsidRPr="004A0F9B">
        <w:rPr>
          <w:rFonts w:ascii="Times New Roman" w:hAnsi="Times New Roman"/>
          <w:b/>
          <w:sz w:val="24"/>
          <w:szCs w:val="24"/>
        </w:rPr>
        <w:t>EGE</w:t>
      </w:r>
      <w:r w:rsidRPr="004A0F9B">
        <w:rPr>
          <w:rFonts w:ascii="Times New Roman" w:hAnsi="Times New Roman"/>
          <w:sz w:val="24"/>
          <w:szCs w:val="24"/>
        </w:rPr>
        <w:t xml:space="preserve"> (</w:t>
      </w:r>
      <w:proofErr w:type="spellStart"/>
      <w:r w:rsidRPr="004A0F9B">
        <w:rPr>
          <w:rFonts w:ascii="Times New Roman" w:hAnsi="Times New Roman"/>
          <w:sz w:val="24"/>
          <w:szCs w:val="24"/>
        </w:rPr>
        <w:t>Unified</w:t>
      </w:r>
      <w:proofErr w:type="spellEnd"/>
      <w:r w:rsidRPr="004A0F9B">
        <w:rPr>
          <w:rFonts w:ascii="Times New Roman" w:hAnsi="Times New Roman"/>
          <w:sz w:val="24"/>
          <w:szCs w:val="24"/>
        </w:rPr>
        <w:t xml:space="preserve"> </w:t>
      </w:r>
      <w:proofErr w:type="spellStart"/>
      <w:r w:rsidRPr="004A0F9B">
        <w:rPr>
          <w:rFonts w:ascii="Times New Roman" w:hAnsi="Times New Roman"/>
          <w:sz w:val="24"/>
          <w:szCs w:val="24"/>
        </w:rPr>
        <w:t>State</w:t>
      </w:r>
      <w:proofErr w:type="spellEnd"/>
      <w:r w:rsidRPr="004A0F9B">
        <w:rPr>
          <w:rFonts w:ascii="Times New Roman" w:hAnsi="Times New Roman"/>
          <w:sz w:val="24"/>
          <w:szCs w:val="24"/>
        </w:rPr>
        <w:t xml:space="preserve"> </w:t>
      </w:r>
      <w:proofErr w:type="spellStart"/>
      <w:r w:rsidRPr="004A0F9B">
        <w:rPr>
          <w:rFonts w:ascii="Times New Roman" w:hAnsi="Times New Roman"/>
          <w:sz w:val="24"/>
          <w:szCs w:val="24"/>
        </w:rPr>
        <w:t>Examination</w:t>
      </w:r>
      <w:proofErr w:type="spellEnd"/>
      <w:r w:rsidRPr="004A0F9B">
        <w:rPr>
          <w:rFonts w:ascii="Times New Roman" w:hAnsi="Times New Roman"/>
          <w:sz w:val="24"/>
          <w:szCs w:val="24"/>
        </w:rPr>
        <w:t>) Rusya Federasyonu Merkezi Devlet sınavından (Minimum: 250 - Maksimum: 400)  puan almış olmak.</w:t>
      </w:r>
    </w:p>
    <w:p w14:paraId="3ABE62D1" w14:textId="5C05E57D" w:rsidR="00247BF1" w:rsidRPr="004A0F9B" w:rsidRDefault="00247BF1" w:rsidP="00247BF1">
      <w:pPr>
        <w:pStyle w:val="AralkYok"/>
        <w:ind w:firstLine="708"/>
        <w:jc w:val="both"/>
        <w:rPr>
          <w:rFonts w:ascii="Times New Roman" w:hAnsi="Times New Roman"/>
          <w:sz w:val="24"/>
          <w:szCs w:val="24"/>
        </w:rPr>
      </w:pPr>
      <w:r w:rsidRPr="004A0F9B">
        <w:rPr>
          <w:rFonts w:ascii="Times New Roman" w:hAnsi="Times New Roman"/>
          <w:sz w:val="24"/>
          <w:szCs w:val="24"/>
        </w:rPr>
        <w:t>5-</w:t>
      </w:r>
      <w:r w:rsidRPr="004A0F9B">
        <w:rPr>
          <w:rFonts w:ascii="Times New Roman" w:hAnsi="Times New Roman"/>
          <w:b/>
          <w:sz w:val="24"/>
          <w:szCs w:val="24"/>
        </w:rPr>
        <w:t>FRENCH BACCALAUREATE</w:t>
      </w:r>
      <w:r w:rsidRPr="004A0F9B">
        <w:rPr>
          <w:rFonts w:ascii="Times New Roman" w:hAnsi="Times New Roman"/>
          <w:sz w:val="24"/>
          <w:szCs w:val="24"/>
        </w:rPr>
        <w:t xml:space="preserve"> (Fransa Bakaloryası) diplomasına sahip ve (Minimum: 12 - Maksimum: 20)  puan almış olmak.</w:t>
      </w:r>
    </w:p>
    <w:p w14:paraId="34E1C1F2" w14:textId="6941E245" w:rsidR="00247BF1" w:rsidRPr="004A0F9B" w:rsidRDefault="00247BF1" w:rsidP="00247BF1">
      <w:pPr>
        <w:pStyle w:val="AralkYok"/>
        <w:ind w:firstLine="708"/>
        <w:jc w:val="both"/>
        <w:rPr>
          <w:rFonts w:ascii="Times New Roman" w:hAnsi="Times New Roman"/>
          <w:sz w:val="24"/>
          <w:szCs w:val="24"/>
        </w:rPr>
      </w:pPr>
      <w:r w:rsidRPr="004A0F9B">
        <w:rPr>
          <w:rFonts w:ascii="Times New Roman" w:hAnsi="Times New Roman"/>
          <w:sz w:val="24"/>
          <w:szCs w:val="24"/>
        </w:rPr>
        <w:lastRenderedPageBreak/>
        <w:t>6-</w:t>
      </w:r>
      <w:r w:rsidRPr="004A0F9B">
        <w:rPr>
          <w:rFonts w:ascii="Times New Roman" w:hAnsi="Times New Roman"/>
          <w:b/>
          <w:sz w:val="24"/>
          <w:szCs w:val="24"/>
        </w:rPr>
        <w:t>GAOKAO</w:t>
      </w:r>
      <w:r w:rsidRPr="004A0F9B">
        <w:rPr>
          <w:rFonts w:ascii="Times New Roman" w:hAnsi="Times New Roman"/>
          <w:sz w:val="24"/>
          <w:szCs w:val="24"/>
        </w:rPr>
        <w:t xml:space="preserve"> Çin Halk Cumhuriyeti’nde yapılan sınavdan (Minimum: 480 - Maksimum: 750)  puan almış olmak.</w:t>
      </w:r>
    </w:p>
    <w:p w14:paraId="53DA33EF" w14:textId="1F92668E" w:rsidR="00247BF1" w:rsidRPr="004A0F9B" w:rsidRDefault="00247BF1" w:rsidP="00247BF1">
      <w:pPr>
        <w:pStyle w:val="AralkYok"/>
        <w:ind w:firstLine="708"/>
        <w:jc w:val="both"/>
        <w:rPr>
          <w:rFonts w:ascii="Times New Roman" w:hAnsi="Times New Roman"/>
          <w:sz w:val="24"/>
          <w:szCs w:val="24"/>
        </w:rPr>
      </w:pPr>
      <w:r w:rsidRPr="004A0F9B">
        <w:rPr>
          <w:rFonts w:ascii="Times New Roman" w:hAnsi="Times New Roman"/>
          <w:sz w:val="24"/>
          <w:szCs w:val="24"/>
        </w:rPr>
        <w:t>7-</w:t>
      </w:r>
      <w:r w:rsidRPr="004A0F9B">
        <w:rPr>
          <w:rFonts w:ascii="Times New Roman" w:hAnsi="Times New Roman"/>
          <w:b/>
          <w:sz w:val="24"/>
          <w:szCs w:val="24"/>
        </w:rPr>
        <w:t>GCE AL</w:t>
      </w:r>
      <w:r w:rsidRPr="004A0F9B">
        <w:rPr>
          <w:rFonts w:ascii="Times New Roman" w:hAnsi="Times New Roman"/>
          <w:sz w:val="24"/>
          <w:szCs w:val="24"/>
        </w:rPr>
        <w:t xml:space="preserve"> sınavından Tıp/Diş Hekimliği/ Mühendislik/Hukuk Fakülteleri için 300 puan, </w:t>
      </w:r>
      <w:proofErr w:type="gramStart"/>
      <w:r w:rsidRPr="004A0F9B">
        <w:rPr>
          <w:rFonts w:ascii="Times New Roman" w:hAnsi="Times New Roman"/>
          <w:sz w:val="24"/>
          <w:szCs w:val="24"/>
        </w:rPr>
        <w:t>(</w:t>
      </w:r>
      <w:proofErr w:type="gramEnd"/>
      <w:r w:rsidRPr="004A0F9B">
        <w:rPr>
          <w:rFonts w:ascii="Times New Roman" w:hAnsi="Times New Roman"/>
          <w:sz w:val="24"/>
          <w:szCs w:val="24"/>
        </w:rPr>
        <w:t>A* 140 puan bir ders için, toplam üç ders değerlendirilir. Minimum: 140 - Maksimum: 420</w:t>
      </w:r>
      <w:proofErr w:type="gramStart"/>
      <w:r w:rsidRPr="004A0F9B">
        <w:rPr>
          <w:rFonts w:ascii="Times New Roman" w:hAnsi="Times New Roman"/>
          <w:sz w:val="24"/>
          <w:szCs w:val="24"/>
        </w:rPr>
        <w:t>)</w:t>
      </w:r>
      <w:proofErr w:type="gramEnd"/>
      <w:r w:rsidRPr="004A0F9B">
        <w:rPr>
          <w:rFonts w:ascii="Times New Roman" w:hAnsi="Times New Roman"/>
          <w:sz w:val="24"/>
          <w:szCs w:val="24"/>
        </w:rPr>
        <w:t xml:space="preserve">  puan almış olmak,</w:t>
      </w:r>
    </w:p>
    <w:p w14:paraId="75073B8D" w14:textId="4E75283B" w:rsidR="00247BF1" w:rsidRPr="004A0F9B" w:rsidRDefault="00247BF1" w:rsidP="00247BF1">
      <w:pPr>
        <w:pStyle w:val="AralkYok"/>
        <w:ind w:firstLine="708"/>
        <w:jc w:val="both"/>
        <w:rPr>
          <w:rFonts w:ascii="Times New Roman" w:hAnsi="Times New Roman"/>
          <w:sz w:val="24"/>
          <w:szCs w:val="24"/>
        </w:rPr>
      </w:pPr>
      <w:r w:rsidRPr="004A0F9B">
        <w:rPr>
          <w:rFonts w:ascii="Times New Roman" w:hAnsi="Times New Roman"/>
          <w:sz w:val="24"/>
          <w:szCs w:val="24"/>
        </w:rPr>
        <w:t>8-</w:t>
      </w:r>
      <w:r w:rsidRPr="004A0F9B">
        <w:rPr>
          <w:rFonts w:ascii="Times New Roman" w:hAnsi="Times New Roman"/>
          <w:b/>
          <w:sz w:val="24"/>
          <w:szCs w:val="24"/>
        </w:rPr>
        <w:t>IB</w:t>
      </w:r>
      <w:r w:rsidRPr="004A0F9B">
        <w:rPr>
          <w:rFonts w:ascii="Times New Roman" w:hAnsi="Times New Roman"/>
          <w:sz w:val="24"/>
          <w:szCs w:val="24"/>
        </w:rPr>
        <w:t xml:space="preserve"> (International </w:t>
      </w:r>
      <w:proofErr w:type="spellStart"/>
      <w:r w:rsidRPr="004A0F9B">
        <w:rPr>
          <w:rFonts w:ascii="Times New Roman" w:hAnsi="Times New Roman"/>
          <w:sz w:val="24"/>
          <w:szCs w:val="24"/>
        </w:rPr>
        <w:t>Baccalaureate</w:t>
      </w:r>
      <w:proofErr w:type="spellEnd"/>
      <w:r w:rsidRPr="004A0F9B">
        <w:rPr>
          <w:rFonts w:ascii="Times New Roman" w:hAnsi="Times New Roman"/>
          <w:sz w:val="24"/>
          <w:szCs w:val="24"/>
        </w:rPr>
        <w:t>) diplomasına sahip ve (Minimum: 28 - Maksimum: 42) puan almış olmak.</w:t>
      </w:r>
    </w:p>
    <w:p w14:paraId="3184875C" w14:textId="7F9546AE" w:rsidR="00247BF1" w:rsidRPr="004A0F9B" w:rsidRDefault="00247BF1" w:rsidP="00247BF1">
      <w:pPr>
        <w:pStyle w:val="AralkYok"/>
        <w:ind w:firstLine="708"/>
        <w:jc w:val="both"/>
        <w:rPr>
          <w:rFonts w:ascii="Times New Roman" w:hAnsi="Times New Roman"/>
          <w:sz w:val="24"/>
          <w:szCs w:val="24"/>
        </w:rPr>
      </w:pPr>
      <w:r w:rsidRPr="004A0F9B">
        <w:rPr>
          <w:rFonts w:ascii="Times New Roman" w:hAnsi="Times New Roman"/>
          <w:sz w:val="24"/>
          <w:szCs w:val="24"/>
        </w:rPr>
        <w:t>9-</w:t>
      </w:r>
      <w:r w:rsidRPr="004A0F9B">
        <w:rPr>
          <w:rFonts w:ascii="Times New Roman" w:hAnsi="Times New Roman"/>
          <w:b/>
          <w:sz w:val="24"/>
          <w:szCs w:val="24"/>
        </w:rPr>
        <w:t>SAT</w:t>
      </w:r>
      <w:r w:rsidRPr="004A0F9B">
        <w:rPr>
          <w:rFonts w:ascii="Times New Roman" w:hAnsi="Times New Roman"/>
          <w:sz w:val="24"/>
          <w:szCs w:val="24"/>
        </w:rPr>
        <w:t xml:space="preserve"> (Scholastic Assessment Test) sınavından en az 1000 toplam ve en az 500 Matematik (Minimum: 1000 - Maksimum: 1600) puanı almış olmak.</w:t>
      </w:r>
    </w:p>
    <w:p w14:paraId="4449A711" w14:textId="1CC58CF4" w:rsidR="00247BF1" w:rsidRPr="004A0F9B" w:rsidRDefault="00247BF1" w:rsidP="00247BF1">
      <w:pPr>
        <w:pStyle w:val="AralkYok"/>
        <w:ind w:firstLine="708"/>
        <w:jc w:val="both"/>
        <w:rPr>
          <w:rFonts w:ascii="Times New Roman" w:hAnsi="Times New Roman"/>
          <w:sz w:val="24"/>
          <w:szCs w:val="24"/>
        </w:rPr>
      </w:pPr>
      <w:r w:rsidRPr="004A0F9B">
        <w:rPr>
          <w:rFonts w:ascii="Times New Roman" w:hAnsi="Times New Roman"/>
          <w:sz w:val="24"/>
          <w:szCs w:val="24"/>
        </w:rPr>
        <w:t>10-</w:t>
      </w:r>
      <w:r w:rsidRPr="004A0F9B">
        <w:rPr>
          <w:rFonts w:ascii="Times New Roman" w:hAnsi="Times New Roman"/>
          <w:b/>
          <w:sz w:val="24"/>
          <w:szCs w:val="24"/>
        </w:rPr>
        <w:t>UAN</w:t>
      </w:r>
      <w:r w:rsidRPr="004A0F9B">
        <w:rPr>
          <w:rFonts w:ascii="Times New Roman" w:hAnsi="Times New Roman"/>
          <w:sz w:val="24"/>
          <w:szCs w:val="24"/>
        </w:rPr>
        <w:t xml:space="preserve"> (</w:t>
      </w:r>
      <w:proofErr w:type="spellStart"/>
      <w:r w:rsidRPr="004A0F9B">
        <w:rPr>
          <w:rFonts w:ascii="Times New Roman" w:hAnsi="Times New Roman"/>
          <w:sz w:val="24"/>
          <w:szCs w:val="24"/>
        </w:rPr>
        <w:t>Ujıan</w:t>
      </w:r>
      <w:proofErr w:type="spellEnd"/>
      <w:r w:rsidRPr="004A0F9B">
        <w:rPr>
          <w:rFonts w:ascii="Times New Roman" w:hAnsi="Times New Roman"/>
          <w:sz w:val="24"/>
          <w:szCs w:val="24"/>
        </w:rPr>
        <w:t xml:space="preserve"> </w:t>
      </w:r>
      <w:proofErr w:type="spellStart"/>
      <w:r w:rsidRPr="004A0F9B">
        <w:rPr>
          <w:rFonts w:ascii="Times New Roman" w:hAnsi="Times New Roman"/>
          <w:sz w:val="24"/>
          <w:szCs w:val="24"/>
        </w:rPr>
        <w:t>Akhır</w:t>
      </w:r>
      <w:proofErr w:type="spellEnd"/>
      <w:r w:rsidRPr="004A0F9B">
        <w:rPr>
          <w:rFonts w:ascii="Times New Roman" w:hAnsi="Times New Roman"/>
          <w:sz w:val="24"/>
          <w:szCs w:val="24"/>
        </w:rPr>
        <w:t xml:space="preserve"> </w:t>
      </w:r>
      <w:proofErr w:type="spellStart"/>
      <w:r w:rsidRPr="004A0F9B">
        <w:rPr>
          <w:rFonts w:ascii="Times New Roman" w:hAnsi="Times New Roman"/>
          <w:sz w:val="24"/>
          <w:szCs w:val="24"/>
        </w:rPr>
        <w:t>Nasıonal</w:t>
      </w:r>
      <w:proofErr w:type="spellEnd"/>
      <w:r w:rsidRPr="004A0F9B">
        <w:rPr>
          <w:rFonts w:ascii="Times New Roman" w:hAnsi="Times New Roman"/>
          <w:sz w:val="24"/>
          <w:szCs w:val="24"/>
        </w:rPr>
        <w:t>) Endonezya’da yapılan sınavdan (Minimum: 40 - Maksimum: 60)  puan almış olmak.</w:t>
      </w:r>
    </w:p>
    <w:p w14:paraId="589B1E6D" w14:textId="77777777" w:rsidR="00247BF1" w:rsidRDefault="00247BF1" w:rsidP="00247BF1">
      <w:pPr>
        <w:spacing w:after="240" w:line="240" w:lineRule="auto"/>
        <w:ind w:firstLine="708"/>
        <w:contextualSpacing/>
        <w:rPr>
          <w:rFonts w:ascii="Times New Roman" w:hAnsi="Times New Roman" w:cs="Times New Roman"/>
          <w:b/>
          <w:sz w:val="24"/>
          <w:szCs w:val="24"/>
        </w:rPr>
      </w:pPr>
    </w:p>
    <w:p w14:paraId="51EB20FA" w14:textId="77777777" w:rsidR="00247BF1" w:rsidRDefault="00247BF1" w:rsidP="00247BF1">
      <w:pPr>
        <w:spacing w:after="240" w:line="240" w:lineRule="auto"/>
        <w:ind w:firstLine="708"/>
        <w:contextualSpacing/>
        <w:rPr>
          <w:rFonts w:ascii="Times New Roman" w:hAnsi="Times New Roman" w:cs="Times New Roman"/>
          <w:b/>
          <w:sz w:val="24"/>
          <w:szCs w:val="24"/>
        </w:rPr>
      </w:pPr>
      <w:r>
        <w:rPr>
          <w:rFonts w:ascii="Times New Roman" w:hAnsi="Times New Roman" w:cs="Times New Roman"/>
          <w:b/>
          <w:sz w:val="24"/>
          <w:szCs w:val="24"/>
        </w:rPr>
        <w:t>DİĞER</w:t>
      </w:r>
    </w:p>
    <w:p w14:paraId="445CE771" w14:textId="77777777" w:rsidR="00247BF1" w:rsidRDefault="00247BF1" w:rsidP="00247BF1">
      <w:pPr>
        <w:spacing w:after="240" w:line="240" w:lineRule="auto"/>
        <w:ind w:firstLine="708"/>
        <w:contextualSpacing/>
        <w:rPr>
          <w:rFonts w:ascii="Times New Roman" w:hAnsi="Times New Roman" w:cs="Times New Roman"/>
          <w:b/>
          <w:sz w:val="24"/>
          <w:szCs w:val="24"/>
        </w:rPr>
      </w:pPr>
    </w:p>
    <w:p w14:paraId="3B27C4F9" w14:textId="77777777" w:rsidR="00247BF1" w:rsidRPr="00FE6BD9" w:rsidRDefault="00247BF1" w:rsidP="00247BF1">
      <w:pPr>
        <w:numPr>
          <w:ilvl w:val="0"/>
          <w:numId w:val="15"/>
        </w:numPr>
        <w:spacing w:before="120" w:after="120" w:line="240" w:lineRule="auto"/>
        <w:rPr>
          <w:rFonts w:ascii="Times New Roman" w:eastAsia="Calibri" w:hAnsi="Times New Roman" w:cs="Times New Roman"/>
          <w:sz w:val="24"/>
          <w:szCs w:val="24"/>
          <w:lang w:eastAsia="tr-TR"/>
        </w:rPr>
      </w:pPr>
      <w:r w:rsidRPr="00FE6BD9">
        <w:rPr>
          <w:rFonts w:ascii="Times New Roman" w:eastAsia="Calibri" w:hAnsi="Times New Roman" w:cs="Times New Roman"/>
          <w:sz w:val="24"/>
          <w:szCs w:val="24"/>
          <w:lang w:eastAsia="tr-TR"/>
        </w:rPr>
        <w:t>Ek -2’de verilen diğer sınavlardan istenilen puanı almış olmak.</w:t>
      </w:r>
    </w:p>
    <w:p w14:paraId="7FBC6603" w14:textId="77777777" w:rsidR="00247BF1" w:rsidRPr="00FE6BD9" w:rsidRDefault="00247BF1" w:rsidP="00247BF1">
      <w:pPr>
        <w:numPr>
          <w:ilvl w:val="0"/>
          <w:numId w:val="15"/>
        </w:numPr>
        <w:spacing w:before="120" w:after="120" w:line="240" w:lineRule="auto"/>
        <w:rPr>
          <w:rFonts w:ascii="Times New Roman" w:eastAsia="Calibri" w:hAnsi="Times New Roman" w:cs="Times New Roman"/>
          <w:sz w:val="24"/>
          <w:szCs w:val="24"/>
          <w:lang w:eastAsia="tr-TR"/>
        </w:rPr>
      </w:pPr>
      <w:r w:rsidRPr="00FE6BD9">
        <w:rPr>
          <w:rFonts w:ascii="Times New Roman" w:eastAsia="Calibri" w:hAnsi="Times New Roman" w:cs="Times New Roman"/>
          <w:sz w:val="24"/>
          <w:szCs w:val="24"/>
          <w:lang w:eastAsia="tr-TR"/>
        </w:rPr>
        <w:t>TÜBİTAK’ın tanıdığı ve katıldığı uluslararası bilim olimpiyatlarında altın, gümüş ve bronz madalya almış olmak.</w:t>
      </w:r>
    </w:p>
    <w:p w14:paraId="79A26DF5" w14:textId="77777777" w:rsidR="00247BF1" w:rsidRPr="00B24472" w:rsidRDefault="00247BF1" w:rsidP="00247BF1">
      <w:pPr>
        <w:spacing w:after="240" w:line="240" w:lineRule="auto"/>
        <w:ind w:firstLine="708"/>
        <w:contextualSpacing/>
        <w:rPr>
          <w:rFonts w:ascii="Times New Roman" w:hAnsi="Times New Roman" w:cs="Times New Roman"/>
          <w:b/>
          <w:sz w:val="24"/>
          <w:szCs w:val="24"/>
        </w:rPr>
      </w:pPr>
    </w:p>
    <w:p w14:paraId="67614D5B" w14:textId="77777777" w:rsidR="00247BF1" w:rsidRPr="00FE6BD9" w:rsidRDefault="00247BF1" w:rsidP="00247BF1">
      <w:pPr>
        <w:spacing w:after="240" w:line="240" w:lineRule="auto"/>
        <w:ind w:firstLine="708"/>
        <w:contextual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E6BD9">
        <w:rPr>
          <w:rFonts w:ascii="Times New Roman" w:hAnsi="Times New Roman" w:cs="Times New Roman"/>
          <w:b/>
          <w:sz w:val="24"/>
          <w:szCs w:val="24"/>
        </w:rPr>
        <w:t xml:space="preserve">      EK- 2</w:t>
      </w:r>
    </w:p>
    <w:tbl>
      <w:tblPr>
        <w:tblStyle w:val="TabloKlavuzu"/>
        <w:tblW w:w="9923" w:type="dxa"/>
        <w:tblInd w:w="-176" w:type="dxa"/>
        <w:tblLayout w:type="fixed"/>
        <w:tblLook w:val="04A0" w:firstRow="1" w:lastRow="0" w:firstColumn="1" w:lastColumn="0" w:noHBand="0" w:noVBand="1"/>
      </w:tblPr>
      <w:tblGrid>
        <w:gridCol w:w="851"/>
        <w:gridCol w:w="4253"/>
        <w:gridCol w:w="1559"/>
        <w:gridCol w:w="1559"/>
        <w:gridCol w:w="1701"/>
      </w:tblGrid>
      <w:tr w:rsidR="00247BF1" w:rsidRPr="00604576" w14:paraId="4AED31D4" w14:textId="77777777" w:rsidTr="00002B63">
        <w:tc>
          <w:tcPr>
            <w:tcW w:w="851" w:type="dxa"/>
            <w:tcBorders>
              <w:top w:val="single" w:sz="4" w:space="0" w:color="auto"/>
              <w:left w:val="single" w:sz="4" w:space="0" w:color="auto"/>
              <w:bottom w:val="single" w:sz="4" w:space="0" w:color="auto"/>
              <w:right w:val="single" w:sz="4" w:space="0" w:color="auto"/>
            </w:tcBorders>
            <w:vAlign w:val="bottom"/>
            <w:hideMark/>
          </w:tcPr>
          <w:p w14:paraId="1AE197EB" w14:textId="77777777" w:rsidR="00247BF1" w:rsidRPr="004A0F9B" w:rsidRDefault="00247BF1" w:rsidP="00002B63">
            <w:pPr>
              <w:jc w:val="center"/>
              <w:rPr>
                <w:rFonts w:ascii="Times New Roman" w:hAnsi="Times New Roman"/>
                <w:b/>
                <w:sz w:val="24"/>
                <w:szCs w:val="24"/>
              </w:rPr>
            </w:pPr>
            <w:r w:rsidRPr="004A0F9B">
              <w:rPr>
                <w:rFonts w:ascii="Times New Roman" w:hAnsi="Times New Roman"/>
                <w:b/>
                <w:sz w:val="24"/>
                <w:szCs w:val="24"/>
              </w:rPr>
              <w:t>SIRA</w:t>
            </w:r>
          </w:p>
          <w:p w14:paraId="5B8DCF83" w14:textId="77777777" w:rsidR="00247BF1" w:rsidRPr="004A0F9B" w:rsidRDefault="00247BF1" w:rsidP="00002B63">
            <w:pPr>
              <w:jc w:val="center"/>
              <w:rPr>
                <w:rFonts w:ascii="Times New Roman" w:hAnsi="Times New Roman"/>
                <w:sz w:val="24"/>
                <w:szCs w:val="24"/>
              </w:rPr>
            </w:pPr>
            <w:r w:rsidRPr="004A0F9B">
              <w:rPr>
                <w:rFonts w:ascii="Times New Roman" w:hAnsi="Times New Roman"/>
                <w:b/>
                <w:sz w:val="24"/>
                <w:szCs w:val="24"/>
              </w:rPr>
              <w:t>NO</w:t>
            </w:r>
          </w:p>
        </w:tc>
        <w:tc>
          <w:tcPr>
            <w:tcW w:w="4253" w:type="dxa"/>
            <w:tcBorders>
              <w:top w:val="single" w:sz="4" w:space="0" w:color="auto"/>
              <w:left w:val="single" w:sz="4" w:space="0" w:color="auto"/>
              <w:bottom w:val="single" w:sz="4" w:space="0" w:color="auto"/>
              <w:right w:val="single" w:sz="4" w:space="0" w:color="auto"/>
            </w:tcBorders>
            <w:vAlign w:val="bottom"/>
            <w:hideMark/>
          </w:tcPr>
          <w:p w14:paraId="6A5EB6D2" w14:textId="77777777" w:rsidR="00247BF1" w:rsidRPr="004A0F9B" w:rsidRDefault="00247BF1" w:rsidP="00002B63">
            <w:pPr>
              <w:jc w:val="center"/>
              <w:rPr>
                <w:rFonts w:ascii="Times New Roman" w:hAnsi="Times New Roman"/>
                <w:b/>
                <w:sz w:val="24"/>
                <w:szCs w:val="24"/>
              </w:rPr>
            </w:pPr>
            <w:proofErr w:type="gramStart"/>
            <w:r>
              <w:rPr>
                <w:rFonts w:ascii="Times New Roman" w:hAnsi="Times New Roman"/>
                <w:b/>
                <w:sz w:val="24"/>
                <w:szCs w:val="24"/>
              </w:rPr>
              <w:t>sat</w:t>
            </w:r>
            <w:proofErr w:type="gramEnd"/>
          </w:p>
        </w:tc>
        <w:tc>
          <w:tcPr>
            <w:tcW w:w="1559" w:type="dxa"/>
            <w:tcBorders>
              <w:top w:val="single" w:sz="4" w:space="0" w:color="auto"/>
              <w:left w:val="single" w:sz="4" w:space="0" w:color="auto"/>
              <w:bottom w:val="single" w:sz="4" w:space="0" w:color="auto"/>
              <w:right w:val="single" w:sz="4" w:space="0" w:color="auto"/>
            </w:tcBorders>
            <w:vAlign w:val="bottom"/>
            <w:hideMark/>
          </w:tcPr>
          <w:p w14:paraId="4E987526" w14:textId="77777777" w:rsidR="00247BF1" w:rsidRPr="004A0F9B" w:rsidRDefault="00247BF1" w:rsidP="00002B63">
            <w:pPr>
              <w:jc w:val="center"/>
              <w:rPr>
                <w:rFonts w:ascii="Times New Roman" w:hAnsi="Times New Roman"/>
                <w:b/>
                <w:sz w:val="24"/>
                <w:szCs w:val="24"/>
              </w:rPr>
            </w:pPr>
            <w:r w:rsidRPr="004A0F9B">
              <w:rPr>
                <w:rFonts w:ascii="Times New Roman" w:hAnsi="Times New Roman"/>
                <w:b/>
                <w:sz w:val="24"/>
                <w:szCs w:val="24"/>
              </w:rPr>
              <w:t>PROGRAM TÜRÜ</w:t>
            </w:r>
          </w:p>
        </w:tc>
        <w:tc>
          <w:tcPr>
            <w:tcW w:w="1559" w:type="dxa"/>
            <w:tcBorders>
              <w:top w:val="single" w:sz="4" w:space="0" w:color="auto"/>
              <w:left w:val="single" w:sz="4" w:space="0" w:color="auto"/>
              <w:bottom w:val="single" w:sz="4" w:space="0" w:color="auto"/>
              <w:right w:val="single" w:sz="4" w:space="0" w:color="auto"/>
            </w:tcBorders>
            <w:vAlign w:val="bottom"/>
            <w:hideMark/>
          </w:tcPr>
          <w:p w14:paraId="49D30AFF" w14:textId="77777777" w:rsidR="00247BF1" w:rsidRPr="004A0F9B" w:rsidRDefault="00247BF1" w:rsidP="00002B63">
            <w:pPr>
              <w:jc w:val="center"/>
              <w:rPr>
                <w:rFonts w:ascii="Times New Roman" w:hAnsi="Times New Roman"/>
                <w:b/>
                <w:sz w:val="24"/>
                <w:szCs w:val="24"/>
              </w:rPr>
            </w:pPr>
            <w:r w:rsidRPr="004A0F9B">
              <w:rPr>
                <w:rFonts w:ascii="Times New Roman" w:hAnsi="Times New Roman"/>
                <w:b/>
                <w:sz w:val="24"/>
                <w:szCs w:val="24"/>
              </w:rPr>
              <w:t>MİNUMUM PUAN</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059AA75" w14:textId="77777777" w:rsidR="00247BF1" w:rsidRPr="004A0F9B" w:rsidRDefault="00247BF1" w:rsidP="00002B63">
            <w:pPr>
              <w:jc w:val="center"/>
              <w:rPr>
                <w:rFonts w:ascii="Times New Roman" w:hAnsi="Times New Roman"/>
                <w:b/>
                <w:sz w:val="24"/>
                <w:szCs w:val="24"/>
              </w:rPr>
            </w:pPr>
            <w:r w:rsidRPr="004A0F9B">
              <w:rPr>
                <w:rFonts w:ascii="Times New Roman" w:hAnsi="Times New Roman"/>
                <w:b/>
                <w:sz w:val="24"/>
                <w:szCs w:val="24"/>
              </w:rPr>
              <w:t>MAKSİMUM PUAN</w:t>
            </w:r>
          </w:p>
        </w:tc>
      </w:tr>
      <w:tr w:rsidR="00247BF1" w:rsidRPr="00604576" w14:paraId="26E750AD" w14:textId="77777777" w:rsidTr="00002B63">
        <w:trPr>
          <w:trHeight w:val="469"/>
        </w:trPr>
        <w:tc>
          <w:tcPr>
            <w:tcW w:w="851" w:type="dxa"/>
            <w:tcBorders>
              <w:top w:val="single" w:sz="4" w:space="0" w:color="auto"/>
              <w:left w:val="single" w:sz="4" w:space="0" w:color="auto"/>
              <w:bottom w:val="single" w:sz="4" w:space="0" w:color="auto"/>
              <w:right w:val="single" w:sz="4" w:space="0" w:color="auto"/>
            </w:tcBorders>
            <w:vAlign w:val="bottom"/>
            <w:hideMark/>
          </w:tcPr>
          <w:p w14:paraId="089D7E5E"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vAlign w:val="bottom"/>
            <w:hideMark/>
          </w:tcPr>
          <w:p w14:paraId="1D05824A"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Afganistan Ulusal Üniversite Giriş Sınavı (KANKUR)</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76415D0"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Önlisans</w:t>
            </w:r>
          </w:p>
          <w:p w14:paraId="55A5D0F6" w14:textId="77777777" w:rsidR="00247BF1" w:rsidRPr="004A0F9B" w:rsidRDefault="00247BF1" w:rsidP="00002B63">
            <w:pPr>
              <w:rPr>
                <w:rFonts w:ascii="Times New Roman" w:hAnsi="Times New Roman"/>
                <w:sz w:val="24"/>
                <w:szCs w:val="24"/>
              </w:rPr>
            </w:pPr>
            <w:r>
              <w:rPr>
                <w:rFonts w:ascii="Times New Roman" w:hAnsi="Times New Roman"/>
                <w:sz w:val="24"/>
                <w:szCs w:val="24"/>
              </w:rPr>
              <w:t xml:space="preserve">    </w:t>
            </w:r>
            <w:r w:rsidRPr="004A0F9B">
              <w:rPr>
                <w:rFonts w:ascii="Times New Roman" w:hAnsi="Times New Roman"/>
                <w:sz w:val="24"/>
                <w:szCs w:val="24"/>
              </w:rPr>
              <w:t>Lisans</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54E45B5"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6D51083" w14:textId="77777777" w:rsidR="00247BF1" w:rsidRPr="004A0F9B" w:rsidRDefault="00247BF1" w:rsidP="00002B63">
            <w:pPr>
              <w:jc w:val="center"/>
              <w:rPr>
                <w:rFonts w:ascii="Times New Roman" w:hAnsi="Times New Roman"/>
                <w:sz w:val="24"/>
                <w:szCs w:val="24"/>
              </w:rPr>
            </w:pPr>
            <w:r w:rsidRPr="004A0F9B">
              <w:rPr>
                <w:rFonts w:ascii="Times New Roman" w:hAnsi="Times New Roman"/>
                <w:color w:val="000000" w:themeColor="text1"/>
                <w:sz w:val="24"/>
                <w:szCs w:val="24"/>
              </w:rPr>
              <w:t>350</w:t>
            </w:r>
          </w:p>
        </w:tc>
      </w:tr>
      <w:tr w:rsidR="00247BF1" w:rsidRPr="00604576" w14:paraId="4679980C" w14:textId="77777777" w:rsidTr="00002B63">
        <w:tc>
          <w:tcPr>
            <w:tcW w:w="851" w:type="dxa"/>
            <w:tcBorders>
              <w:top w:val="single" w:sz="4" w:space="0" w:color="auto"/>
              <w:left w:val="single" w:sz="4" w:space="0" w:color="auto"/>
              <w:bottom w:val="single" w:sz="4" w:space="0" w:color="auto"/>
              <w:right w:val="single" w:sz="4" w:space="0" w:color="auto"/>
            </w:tcBorders>
            <w:vAlign w:val="bottom"/>
            <w:hideMark/>
          </w:tcPr>
          <w:p w14:paraId="130EC395"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2</w:t>
            </w:r>
          </w:p>
        </w:tc>
        <w:tc>
          <w:tcPr>
            <w:tcW w:w="4253" w:type="dxa"/>
            <w:tcBorders>
              <w:top w:val="single" w:sz="4" w:space="0" w:color="auto"/>
              <w:left w:val="single" w:sz="4" w:space="0" w:color="auto"/>
              <w:bottom w:val="single" w:sz="4" w:space="0" w:color="auto"/>
              <w:right w:val="single" w:sz="4" w:space="0" w:color="auto"/>
            </w:tcBorders>
            <w:vAlign w:val="bottom"/>
            <w:hideMark/>
          </w:tcPr>
          <w:p w14:paraId="3871F097"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Azerbaycan Ulusal Üniversite Giriş Sınavı (TQDK)</w:t>
            </w:r>
          </w:p>
        </w:tc>
        <w:tc>
          <w:tcPr>
            <w:tcW w:w="1559" w:type="dxa"/>
            <w:tcBorders>
              <w:top w:val="single" w:sz="4" w:space="0" w:color="auto"/>
              <w:left w:val="single" w:sz="4" w:space="0" w:color="auto"/>
              <w:bottom w:val="single" w:sz="4" w:space="0" w:color="auto"/>
              <w:right w:val="single" w:sz="4" w:space="0" w:color="auto"/>
            </w:tcBorders>
            <w:vAlign w:val="bottom"/>
            <w:hideMark/>
          </w:tcPr>
          <w:p w14:paraId="062792F2"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Önlisans</w:t>
            </w:r>
          </w:p>
          <w:p w14:paraId="373D0955" w14:textId="77777777" w:rsidR="00247BF1" w:rsidRPr="004A0F9B" w:rsidRDefault="00247BF1" w:rsidP="00002B63">
            <w:pPr>
              <w:rPr>
                <w:rFonts w:ascii="Times New Roman" w:hAnsi="Times New Roman"/>
                <w:sz w:val="24"/>
                <w:szCs w:val="24"/>
              </w:rPr>
            </w:pPr>
            <w:r>
              <w:rPr>
                <w:rFonts w:ascii="Times New Roman" w:hAnsi="Times New Roman"/>
                <w:sz w:val="24"/>
                <w:szCs w:val="24"/>
              </w:rPr>
              <w:t xml:space="preserve">    </w:t>
            </w:r>
            <w:r w:rsidRPr="004A0F9B">
              <w:rPr>
                <w:rFonts w:ascii="Times New Roman" w:hAnsi="Times New Roman"/>
                <w:sz w:val="24"/>
                <w:szCs w:val="24"/>
              </w:rPr>
              <w:t>Lisans</w:t>
            </w:r>
          </w:p>
        </w:tc>
        <w:tc>
          <w:tcPr>
            <w:tcW w:w="1559" w:type="dxa"/>
            <w:tcBorders>
              <w:top w:val="single" w:sz="4" w:space="0" w:color="auto"/>
              <w:left w:val="single" w:sz="4" w:space="0" w:color="auto"/>
              <w:bottom w:val="single" w:sz="4" w:space="0" w:color="auto"/>
              <w:right w:val="single" w:sz="4" w:space="0" w:color="auto"/>
            </w:tcBorders>
            <w:vAlign w:val="bottom"/>
            <w:hideMark/>
          </w:tcPr>
          <w:p w14:paraId="3B9BDD4B"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400</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58550CC"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700</w:t>
            </w:r>
          </w:p>
        </w:tc>
      </w:tr>
      <w:tr w:rsidR="00247BF1" w:rsidRPr="00604576" w14:paraId="795B2F74" w14:textId="77777777" w:rsidTr="00002B63">
        <w:tc>
          <w:tcPr>
            <w:tcW w:w="851" w:type="dxa"/>
            <w:tcBorders>
              <w:top w:val="single" w:sz="4" w:space="0" w:color="auto"/>
              <w:left w:val="single" w:sz="4" w:space="0" w:color="auto"/>
              <w:bottom w:val="single" w:sz="4" w:space="0" w:color="auto"/>
              <w:right w:val="single" w:sz="4" w:space="0" w:color="auto"/>
            </w:tcBorders>
            <w:vAlign w:val="bottom"/>
            <w:hideMark/>
          </w:tcPr>
          <w:p w14:paraId="41CADA74"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3</w:t>
            </w:r>
          </w:p>
        </w:tc>
        <w:tc>
          <w:tcPr>
            <w:tcW w:w="4253" w:type="dxa"/>
            <w:tcBorders>
              <w:top w:val="single" w:sz="4" w:space="0" w:color="auto"/>
              <w:left w:val="single" w:sz="4" w:space="0" w:color="auto"/>
              <w:bottom w:val="single" w:sz="4" w:space="0" w:color="auto"/>
              <w:right w:val="single" w:sz="4" w:space="0" w:color="auto"/>
            </w:tcBorders>
            <w:vAlign w:val="bottom"/>
            <w:hideMark/>
          </w:tcPr>
          <w:p w14:paraId="1E2B62AB"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 xml:space="preserve">Kırgızistan Genel </w:t>
            </w:r>
            <w:proofErr w:type="gramStart"/>
            <w:r w:rsidRPr="004A0F9B">
              <w:rPr>
                <w:rFonts w:ascii="Times New Roman" w:hAnsi="Times New Roman"/>
                <w:sz w:val="24"/>
                <w:szCs w:val="24"/>
              </w:rPr>
              <w:t>Cumhuriyet  Sınavı</w:t>
            </w:r>
            <w:proofErr w:type="gramEnd"/>
            <w:r w:rsidRPr="004A0F9B">
              <w:rPr>
                <w:rFonts w:ascii="Times New Roman" w:hAnsi="Times New Roman"/>
                <w:sz w:val="24"/>
                <w:szCs w:val="24"/>
              </w:rPr>
              <w:t xml:space="preserve">  (ORT)</w:t>
            </w:r>
          </w:p>
        </w:tc>
        <w:tc>
          <w:tcPr>
            <w:tcW w:w="1559" w:type="dxa"/>
            <w:tcBorders>
              <w:top w:val="single" w:sz="4" w:space="0" w:color="auto"/>
              <w:left w:val="single" w:sz="4" w:space="0" w:color="auto"/>
              <w:bottom w:val="single" w:sz="4" w:space="0" w:color="auto"/>
              <w:right w:val="single" w:sz="4" w:space="0" w:color="auto"/>
            </w:tcBorders>
            <w:vAlign w:val="bottom"/>
            <w:hideMark/>
          </w:tcPr>
          <w:p w14:paraId="0174FB63"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Önlisans</w:t>
            </w:r>
          </w:p>
          <w:p w14:paraId="7FDCC074" w14:textId="77777777" w:rsidR="00247BF1" w:rsidRPr="004A0F9B" w:rsidRDefault="00247BF1" w:rsidP="00002B63">
            <w:pPr>
              <w:rPr>
                <w:rFonts w:ascii="Times New Roman" w:hAnsi="Times New Roman"/>
                <w:sz w:val="24"/>
                <w:szCs w:val="24"/>
              </w:rPr>
            </w:pPr>
            <w:r>
              <w:rPr>
                <w:rFonts w:ascii="Times New Roman" w:hAnsi="Times New Roman"/>
                <w:sz w:val="24"/>
                <w:szCs w:val="24"/>
              </w:rPr>
              <w:t xml:space="preserve">    </w:t>
            </w:r>
            <w:r w:rsidRPr="004A0F9B">
              <w:rPr>
                <w:rFonts w:ascii="Times New Roman" w:hAnsi="Times New Roman"/>
                <w:sz w:val="24"/>
                <w:szCs w:val="24"/>
              </w:rPr>
              <w:t>Lisans</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2D02AE3"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150</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70A1884"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250</w:t>
            </w:r>
          </w:p>
        </w:tc>
      </w:tr>
      <w:tr w:rsidR="00247BF1" w:rsidRPr="00604576" w14:paraId="0671CD6A" w14:textId="77777777" w:rsidTr="00002B63">
        <w:tc>
          <w:tcPr>
            <w:tcW w:w="851" w:type="dxa"/>
            <w:tcBorders>
              <w:top w:val="single" w:sz="4" w:space="0" w:color="auto"/>
              <w:left w:val="single" w:sz="4" w:space="0" w:color="auto"/>
              <w:bottom w:val="single" w:sz="4" w:space="0" w:color="auto"/>
              <w:right w:val="single" w:sz="4" w:space="0" w:color="auto"/>
            </w:tcBorders>
            <w:vAlign w:val="bottom"/>
            <w:hideMark/>
          </w:tcPr>
          <w:p w14:paraId="3A387B7D"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4</w:t>
            </w:r>
          </w:p>
        </w:tc>
        <w:tc>
          <w:tcPr>
            <w:tcW w:w="4253" w:type="dxa"/>
            <w:tcBorders>
              <w:top w:val="single" w:sz="4" w:space="0" w:color="auto"/>
              <w:left w:val="single" w:sz="4" w:space="0" w:color="auto"/>
              <w:bottom w:val="single" w:sz="4" w:space="0" w:color="auto"/>
              <w:right w:val="single" w:sz="4" w:space="0" w:color="auto"/>
            </w:tcBorders>
            <w:vAlign w:val="bottom"/>
            <w:hideMark/>
          </w:tcPr>
          <w:p w14:paraId="23E6381D"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Kazakistan Ulusal Üniversite Giriş Sınavı (ENT)</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20371DF"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Önlisans</w:t>
            </w:r>
          </w:p>
          <w:p w14:paraId="693460D6" w14:textId="77777777" w:rsidR="00247BF1" w:rsidRPr="004A0F9B" w:rsidRDefault="00247BF1" w:rsidP="00002B63">
            <w:pPr>
              <w:rPr>
                <w:rFonts w:ascii="Times New Roman" w:hAnsi="Times New Roman"/>
                <w:sz w:val="24"/>
                <w:szCs w:val="24"/>
              </w:rPr>
            </w:pPr>
            <w:r>
              <w:rPr>
                <w:rFonts w:ascii="Times New Roman" w:hAnsi="Times New Roman"/>
                <w:sz w:val="24"/>
                <w:szCs w:val="24"/>
              </w:rPr>
              <w:t xml:space="preserve">    </w:t>
            </w:r>
            <w:r w:rsidRPr="004A0F9B">
              <w:rPr>
                <w:rFonts w:ascii="Times New Roman" w:hAnsi="Times New Roman"/>
                <w:sz w:val="24"/>
                <w:szCs w:val="24"/>
              </w:rPr>
              <w:t>Lisans</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973D001"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70</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AFF7D2D"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125</w:t>
            </w:r>
          </w:p>
        </w:tc>
      </w:tr>
      <w:tr w:rsidR="00247BF1" w:rsidRPr="00604576" w14:paraId="3C58547B" w14:textId="77777777" w:rsidTr="00002B63">
        <w:tc>
          <w:tcPr>
            <w:tcW w:w="851" w:type="dxa"/>
            <w:tcBorders>
              <w:top w:val="single" w:sz="4" w:space="0" w:color="auto"/>
              <w:left w:val="single" w:sz="4" w:space="0" w:color="auto"/>
              <w:bottom w:val="single" w:sz="4" w:space="0" w:color="auto"/>
              <w:right w:val="single" w:sz="4" w:space="0" w:color="auto"/>
            </w:tcBorders>
            <w:vAlign w:val="bottom"/>
            <w:hideMark/>
          </w:tcPr>
          <w:p w14:paraId="56E21979"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5</w:t>
            </w:r>
          </w:p>
        </w:tc>
        <w:tc>
          <w:tcPr>
            <w:tcW w:w="4253" w:type="dxa"/>
            <w:tcBorders>
              <w:top w:val="single" w:sz="4" w:space="0" w:color="auto"/>
              <w:left w:val="single" w:sz="4" w:space="0" w:color="auto"/>
              <w:bottom w:val="single" w:sz="4" w:space="0" w:color="auto"/>
              <w:right w:val="single" w:sz="4" w:space="0" w:color="auto"/>
            </w:tcBorders>
            <w:vAlign w:val="bottom"/>
            <w:hideMark/>
          </w:tcPr>
          <w:p w14:paraId="3AF8191D"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Kosova Lise Bitirme Sınavı</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AE8456D"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Önlisans</w:t>
            </w:r>
          </w:p>
          <w:p w14:paraId="1BBC42E9" w14:textId="77777777" w:rsidR="00247BF1" w:rsidRPr="004A0F9B" w:rsidRDefault="00247BF1" w:rsidP="00002B63">
            <w:pPr>
              <w:rPr>
                <w:rFonts w:ascii="Times New Roman" w:hAnsi="Times New Roman"/>
                <w:sz w:val="24"/>
                <w:szCs w:val="24"/>
              </w:rPr>
            </w:pPr>
            <w:r>
              <w:rPr>
                <w:rFonts w:ascii="Times New Roman" w:hAnsi="Times New Roman"/>
                <w:sz w:val="24"/>
                <w:szCs w:val="24"/>
              </w:rPr>
              <w:t xml:space="preserve">    </w:t>
            </w:r>
            <w:r w:rsidRPr="004A0F9B">
              <w:rPr>
                <w:rFonts w:ascii="Times New Roman" w:hAnsi="Times New Roman"/>
                <w:sz w:val="24"/>
                <w:szCs w:val="24"/>
              </w:rPr>
              <w:t>Lisans</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05FB618"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60</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2D97B35"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100</w:t>
            </w:r>
          </w:p>
        </w:tc>
      </w:tr>
      <w:tr w:rsidR="00247BF1" w:rsidRPr="00604576" w14:paraId="3C68EBDE" w14:textId="77777777" w:rsidTr="00002B63">
        <w:tc>
          <w:tcPr>
            <w:tcW w:w="851" w:type="dxa"/>
            <w:tcBorders>
              <w:top w:val="single" w:sz="4" w:space="0" w:color="auto"/>
              <w:left w:val="single" w:sz="4" w:space="0" w:color="auto"/>
              <w:bottom w:val="single" w:sz="4" w:space="0" w:color="auto"/>
              <w:right w:val="single" w:sz="4" w:space="0" w:color="auto"/>
            </w:tcBorders>
            <w:vAlign w:val="bottom"/>
            <w:hideMark/>
          </w:tcPr>
          <w:p w14:paraId="23ADBD50"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6</w:t>
            </w:r>
          </w:p>
        </w:tc>
        <w:tc>
          <w:tcPr>
            <w:tcW w:w="4253" w:type="dxa"/>
            <w:tcBorders>
              <w:top w:val="single" w:sz="4" w:space="0" w:color="auto"/>
              <w:left w:val="single" w:sz="4" w:space="0" w:color="auto"/>
              <w:bottom w:val="single" w:sz="4" w:space="0" w:color="auto"/>
              <w:right w:val="single" w:sz="4" w:space="0" w:color="auto"/>
            </w:tcBorders>
            <w:vAlign w:val="bottom"/>
            <w:hideMark/>
          </w:tcPr>
          <w:p w14:paraId="5B447C9A" w14:textId="77777777" w:rsidR="00247BF1" w:rsidRPr="004A0F9B" w:rsidRDefault="00247BF1" w:rsidP="00002B63">
            <w:pPr>
              <w:jc w:val="center"/>
              <w:rPr>
                <w:rFonts w:ascii="Times New Roman" w:hAnsi="Times New Roman"/>
                <w:sz w:val="24"/>
                <w:szCs w:val="24"/>
              </w:rPr>
            </w:pPr>
            <w:proofErr w:type="spellStart"/>
            <w:r w:rsidRPr="004A0F9B">
              <w:rPr>
                <w:rFonts w:ascii="Times New Roman" w:hAnsi="Times New Roman"/>
                <w:sz w:val="24"/>
                <w:szCs w:val="24"/>
              </w:rPr>
              <w:t>T</w:t>
            </w:r>
            <w:r>
              <w:rPr>
                <w:rFonts w:ascii="Times New Roman" w:hAnsi="Times New Roman"/>
                <w:sz w:val="24"/>
                <w:szCs w:val="24"/>
              </w:rPr>
              <w:t>awjihi</w:t>
            </w:r>
            <w:proofErr w:type="spellEnd"/>
          </w:p>
        </w:tc>
        <w:tc>
          <w:tcPr>
            <w:tcW w:w="1559" w:type="dxa"/>
            <w:tcBorders>
              <w:top w:val="single" w:sz="4" w:space="0" w:color="auto"/>
              <w:left w:val="single" w:sz="4" w:space="0" w:color="auto"/>
              <w:bottom w:val="single" w:sz="4" w:space="0" w:color="auto"/>
              <w:right w:val="single" w:sz="4" w:space="0" w:color="auto"/>
            </w:tcBorders>
            <w:vAlign w:val="bottom"/>
            <w:hideMark/>
          </w:tcPr>
          <w:p w14:paraId="6D6D1847"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Önlisans</w:t>
            </w:r>
          </w:p>
          <w:p w14:paraId="0D49510F" w14:textId="77777777" w:rsidR="00247BF1" w:rsidRPr="004A0F9B" w:rsidRDefault="00247BF1" w:rsidP="00002B63">
            <w:pPr>
              <w:rPr>
                <w:rFonts w:ascii="Times New Roman" w:hAnsi="Times New Roman"/>
                <w:sz w:val="24"/>
                <w:szCs w:val="24"/>
              </w:rPr>
            </w:pPr>
            <w:r>
              <w:rPr>
                <w:rFonts w:ascii="Times New Roman" w:hAnsi="Times New Roman"/>
                <w:sz w:val="24"/>
                <w:szCs w:val="24"/>
              </w:rPr>
              <w:t xml:space="preserve">    </w:t>
            </w:r>
            <w:r w:rsidRPr="004A0F9B">
              <w:rPr>
                <w:rFonts w:ascii="Times New Roman" w:hAnsi="Times New Roman"/>
                <w:sz w:val="24"/>
                <w:szCs w:val="24"/>
              </w:rPr>
              <w:t>Lisans</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0B76A44"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80</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77486ED"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100</w:t>
            </w:r>
          </w:p>
        </w:tc>
      </w:tr>
      <w:tr w:rsidR="00247BF1" w:rsidRPr="00604576" w14:paraId="23081D15" w14:textId="77777777" w:rsidTr="00002B63">
        <w:tc>
          <w:tcPr>
            <w:tcW w:w="851" w:type="dxa"/>
            <w:tcBorders>
              <w:top w:val="single" w:sz="4" w:space="0" w:color="auto"/>
              <w:left w:val="single" w:sz="4" w:space="0" w:color="auto"/>
              <w:bottom w:val="single" w:sz="4" w:space="0" w:color="auto"/>
              <w:right w:val="single" w:sz="4" w:space="0" w:color="auto"/>
            </w:tcBorders>
            <w:vAlign w:val="bottom"/>
            <w:hideMark/>
          </w:tcPr>
          <w:p w14:paraId="202D7F37"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7</w:t>
            </w:r>
          </w:p>
        </w:tc>
        <w:tc>
          <w:tcPr>
            <w:tcW w:w="4253" w:type="dxa"/>
            <w:tcBorders>
              <w:top w:val="single" w:sz="4" w:space="0" w:color="auto"/>
              <w:left w:val="single" w:sz="4" w:space="0" w:color="auto"/>
              <w:bottom w:val="single" w:sz="4" w:space="0" w:color="auto"/>
              <w:right w:val="single" w:sz="4" w:space="0" w:color="auto"/>
            </w:tcBorders>
            <w:vAlign w:val="bottom"/>
            <w:hideMark/>
          </w:tcPr>
          <w:p w14:paraId="0C76131C" w14:textId="77777777" w:rsidR="00247BF1" w:rsidRPr="004A0F9B" w:rsidRDefault="00247BF1" w:rsidP="00002B63">
            <w:pPr>
              <w:jc w:val="center"/>
              <w:rPr>
                <w:rFonts w:ascii="Times New Roman" w:hAnsi="Times New Roman"/>
                <w:sz w:val="24"/>
                <w:szCs w:val="24"/>
              </w:rPr>
            </w:pPr>
            <w:proofErr w:type="spellStart"/>
            <w:r w:rsidRPr="004A0F9B">
              <w:rPr>
                <w:rFonts w:ascii="Times New Roman" w:hAnsi="Times New Roman"/>
                <w:sz w:val="24"/>
                <w:szCs w:val="24"/>
              </w:rPr>
              <w:t>Baccalaureat</w:t>
            </w:r>
            <w:proofErr w:type="spellEnd"/>
            <w:r w:rsidRPr="004A0F9B">
              <w:rPr>
                <w:rFonts w:ascii="Times New Roman" w:hAnsi="Times New Roman"/>
                <w:sz w:val="24"/>
                <w:szCs w:val="24"/>
              </w:rPr>
              <w:t xml:space="preserve"> </w:t>
            </w:r>
            <w:proofErr w:type="spellStart"/>
            <w:r w:rsidRPr="004A0F9B">
              <w:rPr>
                <w:rFonts w:ascii="Times New Roman" w:hAnsi="Times New Roman"/>
                <w:sz w:val="24"/>
                <w:szCs w:val="24"/>
              </w:rPr>
              <w:t>Libanais</w:t>
            </w:r>
            <w:r>
              <w:rPr>
                <w:rFonts w:ascii="Times New Roman" w:hAnsi="Times New Roman"/>
                <w:sz w:val="24"/>
                <w:szCs w:val="24"/>
              </w:rPr>
              <w:t>sat</w:t>
            </w:r>
            <w:proofErr w:type="spellEnd"/>
          </w:p>
        </w:tc>
        <w:tc>
          <w:tcPr>
            <w:tcW w:w="1559" w:type="dxa"/>
            <w:tcBorders>
              <w:top w:val="single" w:sz="4" w:space="0" w:color="auto"/>
              <w:left w:val="single" w:sz="4" w:space="0" w:color="auto"/>
              <w:bottom w:val="single" w:sz="4" w:space="0" w:color="auto"/>
              <w:right w:val="single" w:sz="4" w:space="0" w:color="auto"/>
            </w:tcBorders>
            <w:vAlign w:val="bottom"/>
            <w:hideMark/>
          </w:tcPr>
          <w:p w14:paraId="28C7E081"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Önlisans</w:t>
            </w:r>
          </w:p>
          <w:p w14:paraId="16FC8BB5" w14:textId="77777777" w:rsidR="00247BF1" w:rsidRPr="004A0F9B" w:rsidRDefault="00247BF1" w:rsidP="00002B63">
            <w:pPr>
              <w:rPr>
                <w:rFonts w:ascii="Times New Roman" w:hAnsi="Times New Roman"/>
                <w:sz w:val="24"/>
                <w:szCs w:val="24"/>
              </w:rPr>
            </w:pPr>
            <w:r>
              <w:rPr>
                <w:rFonts w:ascii="Times New Roman" w:hAnsi="Times New Roman"/>
                <w:sz w:val="24"/>
                <w:szCs w:val="24"/>
              </w:rPr>
              <w:t xml:space="preserve">    </w:t>
            </w:r>
            <w:r w:rsidRPr="004A0F9B">
              <w:rPr>
                <w:rFonts w:ascii="Times New Roman" w:hAnsi="Times New Roman"/>
                <w:sz w:val="24"/>
                <w:szCs w:val="24"/>
              </w:rPr>
              <w:t>Lisans</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188663C"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8C6F094"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20</w:t>
            </w:r>
          </w:p>
        </w:tc>
      </w:tr>
      <w:tr w:rsidR="00247BF1" w:rsidRPr="00604576" w14:paraId="0C777DA4" w14:textId="77777777" w:rsidTr="00002B63">
        <w:tc>
          <w:tcPr>
            <w:tcW w:w="851" w:type="dxa"/>
            <w:tcBorders>
              <w:top w:val="single" w:sz="4" w:space="0" w:color="auto"/>
              <w:left w:val="single" w:sz="4" w:space="0" w:color="auto"/>
              <w:right w:val="single" w:sz="4" w:space="0" w:color="auto"/>
            </w:tcBorders>
            <w:vAlign w:val="bottom"/>
            <w:hideMark/>
          </w:tcPr>
          <w:p w14:paraId="095074C4"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8</w:t>
            </w:r>
          </w:p>
        </w:tc>
        <w:tc>
          <w:tcPr>
            <w:tcW w:w="4253" w:type="dxa"/>
            <w:tcBorders>
              <w:top w:val="single" w:sz="4" w:space="0" w:color="auto"/>
              <w:left w:val="single" w:sz="4" w:space="0" w:color="auto"/>
              <w:right w:val="single" w:sz="4" w:space="0" w:color="auto"/>
            </w:tcBorders>
            <w:vAlign w:val="bottom"/>
            <w:hideMark/>
          </w:tcPr>
          <w:p w14:paraId="6E9C3747"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Al-Sahada-Al-</w:t>
            </w:r>
            <w:proofErr w:type="spellStart"/>
            <w:r w:rsidRPr="004A0F9B">
              <w:rPr>
                <w:rFonts w:ascii="Times New Roman" w:hAnsi="Times New Roman"/>
                <w:sz w:val="24"/>
                <w:szCs w:val="24"/>
              </w:rPr>
              <w:t>Thhnawiyya</w:t>
            </w:r>
            <w:proofErr w:type="spellEnd"/>
            <w:r w:rsidRPr="004A0F9B">
              <w:rPr>
                <w:rFonts w:ascii="Times New Roman" w:hAnsi="Times New Roman"/>
                <w:sz w:val="24"/>
                <w:szCs w:val="24"/>
              </w:rPr>
              <w:t>-Al-Amma</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A0181D8"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Önlisans</w:t>
            </w:r>
          </w:p>
          <w:p w14:paraId="26DF40C5" w14:textId="77777777" w:rsidR="00247BF1" w:rsidRPr="004A0F9B" w:rsidRDefault="00247BF1" w:rsidP="00002B63">
            <w:pPr>
              <w:rPr>
                <w:rFonts w:ascii="Times New Roman" w:hAnsi="Times New Roman"/>
                <w:sz w:val="24"/>
                <w:szCs w:val="24"/>
              </w:rPr>
            </w:pPr>
            <w:r>
              <w:rPr>
                <w:rFonts w:ascii="Times New Roman" w:hAnsi="Times New Roman"/>
                <w:sz w:val="24"/>
                <w:szCs w:val="24"/>
              </w:rPr>
              <w:t xml:space="preserve">    </w:t>
            </w:r>
            <w:r w:rsidRPr="004A0F9B">
              <w:rPr>
                <w:rFonts w:ascii="Times New Roman" w:hAnsi="Times New Roman"/>
                <w:sz w:val="24"/>
                <w:szCs w:val="24"/>
              </w:rPr>
              <w:t>Lisans</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DC47E6F"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170</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633635B"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240</w:t>
            </w:r>
          </w:p>
        </w:tc>
      </w:tr>
      <w:tr w:rsidR="00247BF1" w:rsidRPr="00604576" w14:paraId="23767947" w14:textId="77777777" w:rsidTr="00002B63">
        <w:trPr>
          <w:trHeight w:val="562"/>
        </w:trPr>
        <w:tc>
          <w:tcPr>
            <w:tcW w:w="851" w:type="dxa"/>
            <w:tcBorders>
              <w:left w:val="single" w:sz="4" w:space="0" w:color="auto"/>
              <w:right w:val="single" w:sz="4" w:space="0" w:color="auto"/>
            </w:tcBorders>
            <w:vAlign w:val="bottom"/>
            <w:hideMark/>
          </w:tcPr>
          <w:p w14:paraId="5F1BBF6A" w14:textId="77777777" w:rsidR="00247BF1" w:rsidRPr="004A0F9B" w:rsidRDefault="00247BF1" w:rsidP="00002B63">
            <w:pPr>
              <w:jc w:val="center"/>
              <w:rPr>
                <w:rFonts w:ascii="Times New Roman" w:hAnsi="Times New Roman"/>
                <w:sz w:val="24"/>
                <w:szCs w:val="24"/>
              </w:rPr>
            </w:pPr>
            <w:r>
              <w:rPr>
                <w:rFonts w:ascii="Times New Roman" w:hAnsi="Times New Roman"/>
                <w:sz w:val="24"/>
                <w:szCs w:val="24"/>
              </w:rPr>
              <w:t>9</w:t>
            </w:r>
          </w:p>
        </w:tc>
        <w:tc>
          <w:tcPr>
            <w:tcW w:w="4253" w:type="dxa"/>
            <w:tcBorders>
              <w:left w:val="single" w:sz="4" w:space="0" w:color="auto"/>
              <w:right w:val="single" w:sz="4" w:space="0" w:color="auto"/>
            </w:tcBorders>
            <w:vAlign w:val="bottom"/>
            <w:hideMark/>
          </w:tcPr>
          <w:p w14:paraId="468B203F"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Al-Sahada-Al-</w:t>
            </w:r>
            <w:proofErr w:type="spellStart"/>
            <w:r w:rsidRPr="004A0F9B">
              <w:rPr>
                <w:rFonts w:ascii="Times New Roman" w:hAnsi="Times New Roman"/>
                <w:sz w:val="24"/>
                <w:szCs w:val="24"/>
              </w:rPr>
              <w:t>Thhnawiyya</w:t>
            </w:r>
            <w:proofErr w:type="spellEnd"/>
            <w:r w:rsidRPr="004A0F9B">
              <w:rPr>
                <w:rFonts w:ascii="Times New Roman" w:hAnsi="Times New Roman"/>
                <w:sz w:val="24"/>
                <w:szCs w:val="24"/>
              </w:rPr>
              <w:t>-Al-Amma</w:t>
            </w:r>
          </w:p>
        </w:tc>
        <w:tc>
          <w:tcPr>
            <w:tcW w:w="1559" w:type="dxa"/>
            <w:tcBorders>
              <w:top w:val="single" w:sz="4" w:space="0" w:color="auto"/>
              <w:left w:val="single" w:sz="4" w:space="0" w:color="auto"/>
              <w:right w:val="single" w:sz="4" w:space="0" w:color="auto"/>
            </w:tcBorders>
            <w:vAlign w:val="bottom"/>
            <w:hideMark/>
          </w:tcPr>
          <w:p w14:paraId="6260E973"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Önlisans</w:t>
            </w:r>
          </w:p>
          <w:p w14:paraId="3AE8D571" w14:textId="77777777" w:rsidR="00247BF1" w:rsidRPr="004A0F9B" w:rsidRDefault="00247BF1" w:rsidP="00002B63">
            <w:pPr>
              <w:rPr>
                <w:rFonts w:ascii="Times New Roman" w:hAnsi="Times New Roman"/>
                <w:sz w:val="24"/>
                <w:szCs w:val="24"/>
              </w:rPr>
            </w:pPr>
            <w:r>
              <w:rPr>
                <w:rFonts w:ascii="Times New Roman" w:hAnsi="Times New Roman"/>
                <w:sz w:val="24"/>
                <w:szCs w:val="24"/>
              </w:rPr>
              <w:t xml:space="preserve">    </w:t>
            </w:r>
            <w:r w:rsidRPr="004A0F9B">
              <w:rPr>
                <w:rFonts w:ascii="Times New Roman" w:hAnsi="Times New Roman"/>
                <w:sz w:val="24"/>
                <w:szCs w:val="24"/>
              </w:rPr>
              <w:t>Lisans</w:t>
            </w:r>
          </w:p>
        </w:tc>
        <w:tc>
          <w:tcPr>
            <w:tcW w:w="1559" w:type="dxa"/>
            <w:tcBorders>
              <w:top w:val="single" w:sz="4" w:space="0" w:color="auto"/>
              <w:left w:val="single" w:sz="4" w:space="0" w:color="auto"/>
              <w:right w:val="single" w:sz="4" w:space="0" w:color="auto"/>
            </w:tcBorders>
            <w:vAlign w:val="bottom"/>
            <w:hideMark/>
          </w:tcPr>
          <w:p w14:paraId="115122C6" w14:textId="77777777" w:rsidR="00247BF1" w:rsidRPr="004A0F9B" w:rsidRDefault="00247BF1" w:rsidP="00002B63">
            <w:pPr>
              <w:jc w:val="center"/>
              <w:rPr>
                <w:rFonts w:ascii="Times New Roman" w:hAnsi="Times New Roman"/>
                <w:sz w:val="24"/>
                <w:szCs w:val="24"/>
              </w:rPr>
            </w:pPr>
            <w:r>
              <w:rPr>
                <w:rFonts w:ascii="Times New Roman" w:hAnsi="Times New Roman"/>
                <w:sz w:val="24"/>
                <w:szCs w:val="24"/>
              </w:rPr>
              <w:t>1160</w:t>
            </w:r>
          </w:p>
        </w:tc>
        <w:tc>
          <w:tcPr>
            <w:tcW w:w="1701" w:type="dxa"/>
            <w:tcBorders>
              <w:top w:val="single" w:sz="4" w:space="0" w:color="auto"/>
              <w:left w:val="single" w:sz="4" w:space="0" w:color="auto"/>
              <w:right w:val="single" w:sz="4" w:space="0" w:color="auto"/>
            </w:tcBorders>
            <w:vAlign w:val="bottom"/>
            <w:hideMark/>
          </w:tcPr>
          <w:p w14:paraId="70AFCDC9" w14:textId="77777777" w:rsidR="00247BF1" w:rsidRPr="004A0F9B" w:rsidRDefault="00247BF1" w:rsidP="00002B63">
            <w:pPr>
              <w:jc w:val="center"/>
              <w:rPr>
                <w:rFonts w:ascii="Times New Roman" w:hAnsi="Times New Roman"/>
                <w:sz w:val="24"/>
                <w:szCs w:val="24"/>
              </w:rPr>
            </w:pPr>
            <w:r>
              <w:rPr>
                <w:rFonts w:ascii="Times New Roman" w:hAnsi="Times New Roman"/>
                <w:sz w:val="24"/>
                <w:szCs w:val="24"/>
              </w:rPr>
              <w:t>2900</w:t>
            </w:r>
          </w:p>
        </w:tc>
      </w:tr>
      <w:tr w:rsidR="00247BF1" w:rsidRPr="00604576" w14:paraId="03494D7B" w14:textId="77777777" w:rsidTr="00002B63">
        <w:tc>
          <w:tcPr>
            <w:tcW w:w="851" w:type="dxa"/>
            <w:tcBorders>
              <w:top w:val="single" w:sz="4" w:space="0" w:color="auto"/>
              <w:left w:val="single" w:sz="4" w:space="0" w:color="auto"/>
              <w:bottom w:val="single" w:sz="4" w:space="0" w:color="auto"/>
              <w:right w:val="single" w:sz="4" w:space="0" w:color="auto"/>
            </w:tcBorders>
            <w:vAlign w:val="bottom"/>
            <w:hideMark/>
          </w:tcPr>
          <w:p w14:paraId="131769F2"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10</w:t>
            </w:r>
          </w:p>
        </w:tc>
        <w:tc>
          <w:tcPr>
            <w:tcW w:w="4253" w:type="dxa"/>
            <w:tcBorders>
              <w:top w:val="single" w:sz="4" w:space="0" w:color="auto"/>
              <w:left w:val="single" w:sz="4" w:space="0" w:color="auto"/>
              <w:bottom w:val="single" w:sz="4" w:space="0" w:color="auto"/>
              <w:right w:val="single" w:sz="4" w:space="0" w:color="auto"/>
            </w:tcBorders>
            <w:vAlign w:val="bottom"/>
            <w:hideMark/>
          </w:tcPr>
          <w:p w14:paraId="04481187" w14:textId="77777777" w:rsidR="00247BF1" w:rsidRPr="004A0F9B" w:rsidRDefault="00247BF1" w:rsidP="00002B63">
            <w:pPr>
              <w:jc w:val="center"/>
              <w:rPr>
                <w:rFonts w:ascii="Times New Roman" w:hAnsi="Times New Roman"/>
                <w:sz w:val="24"/>
                <w:szCs w:val="24"/>
              </w:rPr>
            </w:pPr>
            <w:r>
              <w:rPr>
                <w:rFonts w:ascii="Times New Roman" w:hAnsi="Times New Roman"/>
                <w:sz w:val="24"/>
                <w:szCs w:val="24"/>
              </w:rPr>
              <w:t>Arjantin Bakaloryası</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BD52CC0"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Önlisans</w:t>
            </w:r>
          </w:p>
          <w:p w14:paraId="1C22B13F" w14:textId="77777777" w:rsidR="00247BF1" w:rsidRPr="004A0F9B" w:rsidRDefault="00247BF1" w:rsidP="00002B63">
            <w:pPr>
              <w:rPr>
                <w:rFonts w:ascii="Times New Roman" w:hAnsi="Times New Roman"/>
                <w:sz w:val="24"/>
                <w:szCs w:val="24"/>
              </w:rPr>
            </w:pPr>
            <w:r>
              <w:rPr>
                <w:rFonts w:ascii="Times New Roman" w:hAnsi="Times New Roman"/>
                <w:sz w:val="24"/>
                <w:szCs w:val="24"/>
              </w:rPr>
              <w:t xml:space="preserve">    </w:t>
            </w:r>
            <w:r w:rsidRPr="004A0F9B">
              <w:rPr>
                <w:rFonts w:ascii="Times New Roman" w:hAnsi="Times New Roman"/>
                <w:sz w:val="24"/>
                <w:szCs w:val="24"/>
              </w:rPr>
              <w:t>Lisans</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9F67C26"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4</w:t>
            </w:r>
          </w:p>
          <w:p w14:paraId="0005BBD7"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703C84C"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10</w:t>
            </w:r>
          </w:p>
          <w:p w14:paraId="6727F75B"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10</w:t>
            </w:r>
          </w:p>
        </w:tc>
      </w:tr>
      <w:tr w:rsidR="00247BF1" w:rsidRPr="00604576" w14:paraId="3C99A851" w14:textId="77777777" w:rsidTr="00002B63">
        <w:tc>
          <w:tcPr>
            <w:tcW w:w="851" w:type="dxa"/>
            <w:tcBorders>
              <w:top w:val="single" w:sz="4" w:space="0" w:color="auto"/>
              <w:left w:val="single" w:sz="4" w:space="0" w:color="auto"/>
              <w:bottom w:val="single" w:sz="4" w:space="0" w:color="auto"/>
              <w:right w:val="single" w:sz="4" w:space="0" w:color="auto"/>
            </w:tcBorders>
            <w:vAlign w:val="bottom"/>
            <w:hideMark/>
          </w:tcPr>
          <w:p w14:paraId="2E2E1EFB"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11</w:t>
            </w:r>
          </w:p>
        </w:tc>
        <w:tc>
          <w:tcPr>
            <w:tcW w:w="4253" w:type="dxa"/>
            <w:tcBorders>
              <w:top w:val="single" w:sz="4" w:space="0" w:color="auto"/>
              <w:left w:val="single" w:sz="4" w:space="0" w:color="auto"/>
              <w:bottom w:val="single" w:sz="4" w:space="0" w:color="auto"/>
              <w:right w:val="single" w:sz="4" w:space="0" w:color="auto"/>
            </w:tcBorders>
            <w:vAlign w:val="bottom"/>
            <w:hideMark/>
          </w:tcPr>
          <w:p w14:paraId="3A675EF9"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Beyaz Rusya Merkezi Sınavı</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AB3547E"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Önlisans</w:t>
            </w:r>
          </w:p>
          <w:p w14:paraId="3CBD3E0A" w14:textId="77777777" w:rsidR="00247BF1" w:rsidRPr="004A0F9B" w:rsidRDefault="00247BF1" w:rsidP="00002B63">
            <w:pPr>
              <w:rPr>
                <w:rFonts w:ascii="Times New Roman" w:hAnsi="Times New Roman"/>
                <w:sz w:val="24"/>
                <w:szCs w:val="24"/>
              </w:rPr>
            </w:pPr>
            <w:r>
              <w:rPr>
                <w:rFonts w:ascii="Times New Roman" w:hAnsi="Times New Roman"/>
                <w:sz w:val="24"/>
                <w:szCs w:val="24"/>
              </w:rPr>
              <w:t xml:space="preserve">    </w:t>
            </w:r>
            <w:r w:rsidRPr="004A0F9B">
              <w:rPr>
                <w:rFonts w:ascii="Times New Roman" w:hAnsi="Times New Roman"/>
                <w:sz w:val="24"/>
                <w:szCs w:val="24"/>
              </w:rPr>
              <w:t>Lisans</w:t>
            </w:r>
          </w:p>
        </w:tc>
        <w:tc>
          <w:tcPr>
            <w:tcW w:w="1559" w:type="dxa"/>
            <w:tcBorders>
              <w:top w:val="single" w:sz="4" w:space="0" w:color="auto"/>
              <w:left w:val="single" w:sz="4" w:space="0" w:color="auto"/>
              <w:bottom w:val="single" w:sz="4" w:space="0" w:color="auto"/>
              <w:right w:val="single" w:sz="4" w:space="0" w:color="auto"/>
            </w:tcBorders>
            <w:vAlign w:val="bottom"/>
            <w:hideMark/>
          </w:tcPr>
          <w:p w14:paraId="4301DE6C"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250</w:t>
            </w:r>
          </w:p>
          <w:p w14:paraId="39BEB871"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350</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4B68D68"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600</w:t>
            </w:r>
          </w:p>
          <w:p w14:paraId="4A5BBE20"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600</w:t>
            </w:r>
          </w:p>
        </w:tc>
      </w:tr>
      <w:tr w:rsidR="00247BF1" w:rsidRPr="00604576" w14:paraId="1B90438D" w14:textId="77777777" w:rsidTr="00002B63">
        <w:tc>
          <w:tcPr>
            <w:tcW w:w="851" w:type="dxa"/>
            <w:tcBorders>
              <w:top w:val="single" w:sz="4" w:space="0" w:color="auto"/>
              <w:left w:val="single" w:sz="4" w:space="0" w:color="auto"/>
              <w:bottom w:val="single" w:sz="4" w:space="0" w:color="auto"/>
              <w:right w:val="single" w:sz="4" w:space="0" w:color="auto"/>
            </w:tcBorders>
            <w:vAlign w:val="bottom"/>
            <w:hideMark/>
          </w:tcPr>
          <w:p w14:paraId="6DDB0B55"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12</w:t>
            </w:r>
          </w:p>
        </w:tc>
        <w:tc>
          <w:tcPr>
            <w:tcW w:w="4253" w:type="dxa"/>
            <w:tcBorders>
              <w:top w:val="single" w:sz="4" w:space="0" w:color="auto"/>
              <w:left w:val="single" w:sz="4" w:space="0" w:color="auto"/>
              <w:bottom w:val="single" w:sz="4" w:space="0" w:color="auto"/>
              <w:right w:val="single" w:sz="4" w:space="0" w:color="auto"/>
            </w:tcBorders>
            <w:vAlign w:val="bottom"/>
            <w:hideMark/>
          </w:tcPr>
          <w:p w14:paraId="074EA8E7"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Olgunluk Sınavı /Bosna-Hersek</w:t>
            </w:r>
          </w:p>
        </w:tc>
        <w:tc>
          <w:tcPr>
            <w:tcW w:w="1559" w:type="dxa"/>
            <w:tcBorders>
              <w:top w:val="single" w:sz="4" w:space="0" w:color="auto"/>
              <w:left w:val="single" w:sz="4" w:space="0" w:color="auto"/>
              <w:bottom w:val="single" w:sz="4" w:space="0" w:color="auto"/>
              <w:right w:val="single" w:sz="4" w:space="0" w:color="auto"/>
            </w:tcBorders>
            <w:vAlign w:val="bottom"/>
            <w:hideMark/>
          </w:tcPr>
          <w:p w14:paraId="6FB2647B"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Önlisans</w:t>
            </w:r>
          </w:p>
          <w:p w14:paraId="29C5B63A" w14:textId="77777777" w:rsidR="00247BF1" w:rsidRPr="004A0F9B" w:rsidRDefault="00247BF1" w:rsidP="00002B63">
            <w:pPr>
              <w:rPr>
                <w:rFonts w:ascii="Times New Roman" w:hAnsi="Times New Roman"/>
                <w:sz w:val="24"/>
                <w:szCs w:val="24"/>
              </w:rPr>
            </w:pPr>
            <w:r>
              <w:rPr>
                <w:rFonts w:ascii="Times New Roman" w:hAnsi="Times New Roman"/>
                <w:sz w:val="24"/>
                <w:szCs w:val="24"/>
              </w:rPr>
              <w:t xml:space="preserve">    </w:t>
            </w:r>
            <w:r w:rsidRPr="004A0F9B">
              <w:rPr>
                <w:rFonts w:ascii="Times New Roman" w:hAnsi="Times New Roman"/>
                <w:sz w:val="24"/>
                <w:szCs w:val="24"/>
              </w:rPr>
              <w:t>Lisans</w:t>
            </w:r>
          </w:p>
        </w:tc>
        <w:tc>
          <w:tcPr>
            <w:tcW w:w="1559" w:type="dxa"/>
            <w:tcBorders>
              <w:top w:val="single" w:sz="4" w:space="0" w:color="auto"/>
              <w:left w:val="single" w:sz="4" w:space="0" w:color="auto"/>
              <w:bottom w:val="single" w:sz="4" w:space="0" w:color="auto"/>
              <w:right w:val="single" w:sz="4" w:space="0" w:color="auto"/>
            </w:tcBorders>
            <w:vAlign w:val="bottom"/>
          </w:tcPr>
          <w:p w14:paraId="20EC8625"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3,5</w:t>
            </w:r>
          </w:p>
        </w:tc>
        <w:tc>
          <w:tcPr>
            <w:tcW w:w="1701" w:type="dxa"/>
            <w:tcBorders>
              <w:top w:val="single" w:sz="4" w:space="0" w:color="auto"/>
              <w:left w:val="single" w:sz="4" w:space="0" w:color="auto"/>
              <w:bottom w:val="single" w:sz="4" w:space="0" w:color="auto"/>
              <w:right w:val="single" w:sz="4" w:space="0" w:color="auto"/>
            </w:tcBorders>
            <w:vAlign w:val="bottom"/>
          </w:tcPr>
          <w:p w14:paraId="2CE30053"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5</w:t>
            </w:r>
          </w:p>
        </w:tc>
      </w:tr>
      <w:tr w:rsidR="00247BF1" w:rsidRPr="00604576" w14:paraId="7E1494CF" w14:textId="77777777" w:rsidTr="00002B63">
        <w:tc>
          <w:tcPr>
            <w:tcW w:w="851" w:type="dxa"/>
            <w:tcBorders>
              <w:top w:val="single" w:sz="4" w:space="0" w:color="auto"/>
              <w:left w:val="single" w:sz="4" w:space="0" w:color="auto"/>
              <w:bottom w:val="single" w:sz="4" w:space="0" w:color="auto"/>
              <w:right w:val="single" w:sz="4" w:space="0" w:color="auto"/>
            </w:tcBorders>
            <w:vAlign w:val="bottom"/>
            <w:hideMark/>
          </w:tcPr>
          <w:p w14:paraId="087C3212"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13</w:t>
            </w:r>
          </w:p>
        </w:tc>
        <w:tc>
          <w:tcPr>
            <w:tcW w:w="4253" w:type="dxa"/>
            <w:tcBorders>
              <w:top w:val="single" w:sz="4" w:space="0" w:color="auto"/>
              <w:left w:val="single" w:sz="4" w:space="0" w:color="auto"/>
              <w:bottom w:val="single" w:sz="4" w:space="0" w:color="auto"/>
              <w:right w:val="single" w:sz="4" w:space="0" w:color="auto"/>
            </w:tcBorders>
            <w:vAlign w:val="bottom"/>
            <w:hideMark/>
          </w:tcPr>
          <w:p w14:paraId="1F9998B5"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Üniversite Giriş Sınavı /Brezilya</w:t>
            </w:r>
          </w:p>
        </w:tc>
        <w:tc>
          <w:tcPr>
            <w:tcW w:w="1559" w:type="dxa"/>
            <w:tcBorders>
              <w:top w:val="single" w:sz="4" w:space="0" w:color="auto"/>
              <w:left w:val="single" w:sz="4" w:space="0" w:color="auto"/>
              <w:bottom w:val="single" w:sz="4" w:space="0" w:color="auto"/>
              <w:right w:val="single" w:sz="4" w:space="0" w:color="auto"/>
            </w:tcBorders>
            <w:vAlign w:val="bottom"/>
            <w:hideMark/>
          </w:tcPr>
          <w:p w14:paraId="62842C1F"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Önlisans</w:t>
            </w:r>
          </w:p>
          <w:p w14:paraId="039D8F56" w14:textId="77777777" w:rsidR="00247BF1" w:rsidRPr="004A0F9B" w:rsidRDefault="00247BF1" w:rsidP="00002B63">
            <w:pPr>
              <w:rPr>
                <w:rFonts w:ascii="Times New Roman" w:hAnsi="Times New Roman"/>
                <w:sz w:val="24"/>
                <w:szCs w:val="24"/>
              </w:rPr>
            </w:pPr>
            <w:r>
              <w:rPr>
                <w:rFonts w:ascii="Times New Roman" w:hAnsi="Times New Roman"/>
                <w:sz w:val="24"/>
                <w:szCs w:val="24"/>
              </w:rPr>
              <w:t xml:space="preserve">    </w:t>
            </w:r>
            <w:r w:rsidRPr="004A0F9B">
              <w:rPr>
                <w:rFonts w:ascii="Times New Roman" w:hAnsi="Times New Roman"/>
                <w:sz w:val="24"/>
                <w:szCs w:val="24"/>
              </w:rPr>
              <w:t>Lisans</w:t>
            </w:r>
          </w:p>
        </w:tc>
        <w:tc>
          <w:tcPr>
            <w:tcW w:w="1559" w:type="dxa"/>
            <w:tcBorders>
              <w:top w:val="single" w:sz="4" w:space="0" w:color="auto"/>
              <w:left w:val="single" w:sz="4" w:space="0" w:color="auto"/>
              <w:bottom w:val="single" w:sz="4" w:space="0" w:color="auto"/>
              <w:right w:val="single" w:sz="4" w:space="0" w:color="auto"/>
            </w:tcBorders>
            <w:vAlign w:val="bottom"/>
            <w:hideMark/>
          </w:tcPr>
          <w:p w14:paraId="4E908333" w14:textId="77777777" w:rsidR="00247BF1" w:rsidRPr="004A0F9B" w:rsidRDefault="00247BF1" w:rsidP="00002B63">
            <w:pPr>
              <w:jc w:val="center"/>
              <w:rPr>
                <w:rFonts w:ascii="Times New Roman" w:hAnsi="Times New Roman"/>
                <w:sz w:val="24"/>
                <w:szCs w:val="24"/>
              </w:rPr>
            </w:pPr>
          </w:p>
          <w:p w14:paraId="190614C5"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95789DC" w14:textId="77777777" w:rsidR="00247BF1" w:rsidRPr="004A0F9B" w:rsidRDefault="00247BF1" w:rsidP="00002B63">
            <w:pPr>
              <w:jc w:val="center"/>
              <w:rPr>
                <w:rFonts w:ascii="Times New Roman" w:hAnsi="Times New Roman"/>
                <w:sz w:val="24"/>
                <w:szCs w:val="24"/>
              </w:rPr>
            </w:pPr>
          </w:p>
          <w:p w14:paraId="4E506A8D"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10</w:t>
            </w:r>
          </w:p>
        </w:tc>
      </w:tr>
      <w:tr w:rsidR="00247BF1" w:rsidRPr="00604576" w14:paraId="51618545" w14:textId="77777777" w:rsidTr="00002B63">
        <w:tc>
          <w:tcPr>
            <w:tcW w:w="851" w:type="dxa"/>
            <w:tcBorders>
              <w:top w:val="single" w:sz="4" w:space="0" w:color="auto"/>
              <w:left w:val="single" w:sz="4" w:space="0" w:color="auto"/>
              <w:bottom w:val="single" w:sz="4" w:space="0" w:color="auto"/>
              <w:right w:val="single" w:sz="4" w:space="0" w:color="auto"/>
            </w:tcBorders>
            <w:vAlign w:val="bottom"/>
            <w:hideMark/>
          </w:tcPr>
          <w:p w14:paraId="769DD77C"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14</w:t>
            </w:r>
          </w:p>
        </w:tc>
        <w:tc>
          <w:tcPr>
            <w:tcW w:w="4253" w:type="dxa"/>
            <w:tcBorders>
              <w:top w:val="single" w:sz="4" w:space="0" w:color="auto"/>
              <w:left w:val="single" w:sz="4" w:space="0" w:color="auto"/>
              <w:bottom w:val="single" w:sz="4" w:space="0" w:color="auto"/>
              <w:right w:val="single" w:sz="4" w:space="0" w:color="auto"/>
            </w:tcBorders>
            <w:vAlign w:val="bottom"/>
            <w:hideMark/>
          </w:tcPr>
          <w:p w14:paraId="2060ADDB"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C</w:t>
            </w:r>
            <w:r>
              <w:rPr>
                <w:rFonts w:ascii="Times New Roman" w:hAnsi="Times New Roman"/>
                <w:sz w:val="24"/>
                <w:szCs w:val="24"/>
              </w:rPr>
              <w:t>ezayir</w:t>
            </w:r>
            <w:r w:rsidRPr="004A0F9B">
              <w:rPr>
                <w:rFonts w:ascii="Times New Roman" w:hAnsi="Times New Roman"/>
                <w:sz w:val="24"/>
                <w:szCs w:val="24"/>
              </w:rPr>
              <w:t xml:space="preserve"> </w:t>
            </w:r>
            <w:r>
              <w:rPr>
                <w:rFonts w:ascii="Times New Roman" w:hAnsi="Times New Roman"/>
                <w:sz w:val="24"/>
                <w:szCs w:val="24"/>
              </w:rPr>
              <w:t>Bakaloryası</w:t>
            </w:r>
          </w:p>
        </w:tc>
        <w:tc>
          <w:tcPr>
            <w:tcW w:w="1559" w:type="dxa"/>
            <w:tcBorders>
              <w:top w:val="single" w:sz="4" w:space="0" w:color="auto"/>
              <w:left w:val="single" w:sz="4" w:space="0" w:color="auto"/>
              <w:bottom w:val="single" w:sz="4" w:space="0" w:color="auto"/>
              <w:right w:val="single" w:sz="4" w:space="0" w:color="auto"/>
            </w:tcBorders>
            <w:vAlign w:val="bottom"/>
            <w:hideMark/>
          </w:tcPr>
          <w:p w14:paraId="37FA5D23"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Önlisans</w:t>
            </w:r>
          </w:p>
          <w:p w14:paraId="1AD3D27F" w14:textId="77777777" w:rsidR="00247BF1" w:rsidRPr="004A0F9B" w:rsidRDefault="00247BF1" w:rsidP="00002B63">
            <w:pPr>
              <w:rPr>
                <w:rFonts w:ascii="Times New Roman" w:hAnsi="Times New Roman"/>
                <w:sz w:val="24"/>
                <w:szCs w:val="24"/>
              </w:rPr>
            </w:pPr>
            <w:r>
              <w:rPr>
                <w:rFonts w:ascii="Times New Roman" w:hAnsi="Times New Roman"/>
                <w:sz w:val="24"/>
                <w:szCs w:val="24"/>
              </w:rPr>
              <w:t xml:space="preserve">    </w:t>
            </w:r>
            <w:r w:rsidRPr="004A0F9B">
              <w:rPr>
                <w:rFonts w:ascii="Times New Roman" w:hAnsi="Times New Roman"/>
                <w:sz w:val="24"/>
                <w:szCs w:val="24"/>
              </w:rPr>
              <w:t>Lisans</w:t>
            </w:r>
          </w:p>
        </w:tc>
        <w:tc>
          <w:tcPr>
            <w:tcW w:w="1559" w:type="dxa"/>
            <w:tcBorders>
              <w:top w:val="single" w:sz="4" w:space="0" w:color="auto"/>
              <w:left w:val="single" w:sz="4" w:space="0" w:color="auto"/>
              <w:bottom w:val="single" w:sz="4" w:space="0" w:color="auto"/>
              <w:right w:val="single" w:sz="4" w:space="0" w:color="auto"/>
            </w:tcBorders>
            <w:vAlign w:val="bottom"/>
            <w:hideMark/>
          </w:tcPr>
          <w:p w14:paraId="4B3F1040"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8</w:t>
            </w:r>
          </w:p>
          <w:p w14:paraId="4D5F5758"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DA69A9E"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20</w:t>
            </w:r>
          </w:p>
          <w:p w14:paraId="5B867C75"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20</w:t>
            </w:r>
          </w:p>
        </w:tc>
      </w:tr>
      <w:tr w:rsidR="00247BF1" w:rsidRPr="00604576" w14:paraId="14B81519" w14:textId="77777777" w:rsidTr="00002B63">
        <w:tc>
          <w:tcPr>
            <w:tcW w:w="851" w:type="dxa"/>
            <w:tcBorders>
              <w:top w:val="single" w:sz="4" w:space="0" w:color="auto"/>
              <w:left w:val="single" w:sz="4" w:space="0" w:color="auto"/>
              <w:bottom w:val="single" w:sz="4" w:space="0" w:color="auto"/>
              <w:right w:val="single" w:sz="4" w:space="0" w:color="auto"/>
            </w:tcBorders>
            <w:vAlign w:val="bottom"/>
            <w:hideMark/>
          </w:tcPr>
          <w:p w14:paraId="25429012"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lastRenderedPageBreak/>
              <w:t>15</w:t>
            </w:r>
          </w:p>
        </w:tc>
        <w:tc>
          <w:tcPr>
            <w:tcW w:w="4253" w:type="dxa"/>
            <w:tcBorders>
              <w:top w:val="single" w:sz="4" w:space="0" w:color="auto"/>
              <w:left w:val="single" w:sz="4" w:space="0" w:color="auto"/>
              <w:bottom w:val="single" w:sz="4" w:space="0" w:color="auto"/>
              <w:right w:val="single" w:sz="4" w:space="0" w:color="auto"/>
            </w:tcBorders>
            <w:vAlign w:val="bottom"/>
            <w:hideMark/>
          </w:tcPr>
          <w:p w14:paraId="059DBA84" w14:textId="77777777" w:rsidR="00247BF1" w:rsidRPr="004A0F9B" w:rsidRDefault="00247BF1" w:rsidP="00002B63">
            <w:pPr>
              <w:jc w:val="center"/>
              <w:rPr>
                <w:rFonts w:ascii="Times New Roman" w:hAnsi="Times New Roman"/>
                <w:sz w:val="24"/>
                <w:szCs w:val="24"/>
              </w:rPr>
            </w:pPr>
            <w:proofErr w:type="spellStart"/>
            <w:r w:rsidRPr="004A0F9B">
              <w:rPr>
                <w:rFonts w:ascii="Times New Roman" w:hAnsi="Times New Roman"/>
                <w:sz w:val="24"/>
                <w:szCs w:val="24"/>
              </w:rPr>
              <w:t>Studentereksamen</w:t>
            </w:r>
            <w:proofErr w:type="spellEnd"/>
            <w:r w:rsidRPr="004A0F9B">
              <w:rPr>
                <w:rFonts w:ascii="Times New Roman" w:hAnsi="Times New Roman"/>
                <w:sz w:val="24"/>
                <w:szCs w:val="24"/>
              </w:rPr>
              <w:t>/</w:t>
            </w:r>
            <w:r>
              <w:rPr>
                <w:rFonts w:ascii="Times New Roman" w:hAnsi="Times New Roman"/>
                <w:sz w:val="24"/>
                <w:szCs w:val="24"/>
              </w:rPr>
              <w:t xml:space="preserve"> </w:t>
            </w:r>
            <w:r w:rsidRPr="004A0F9B">
              <w:rPr>
                <w:rFonts w:ascii="Times New Roman" w:hAnsi="Times New Roman"/>
                <w:sz w:val="24"/>
                <w:szCs w:val="24"/>
              </w:rPr>
              <w:t>D</w:t>
            </w:r>
            <w:r>
              <w:rPr>
                <w:rFonts w:ascii="Times New Roman" w:hAnsi="Times New Roman"/>
                <w:sz w:val="24"/>
                <w:szCs w:val="24"/>
              </w:rPr>
              <w:t>animarka</w:t>
            </w:r>
          </w:p>
        </w:tc>
        <w:tc>
          <w:tcPr>
            <w:tcW w:w="1559" w:type="dxa"/>
            <w:tcBorders>
              <w:top w:val="single" w:sz="4" w:space="0" w:color="auto"/>
              <w:left w:val="single" w:sz="4" w:space="0" w:color="auto"/>
              <w:bottom w:val="single" w:sz="4" w:space="0" w:color="auto"/>
              <w:right w:val="single" w:sz="4" w:space="0" w:color="auto"/>
            </w:tcBorders>
            <w:vAlign w:val="bottom"/>
            <w:hideMark/>
          </w:tcPr>
          <w:p w14:paraId="0F09015E"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Önlisans</w:t>
            </w:r>
          </w:p>
          <w:p w14:paraId="67863B74" w14:textId="77777777" w:rsidR="00247BF1" w:rsidRPr="004A0F9B" w:rsidRDefault="00247BF1" w:rsidP="00002B63">
            <w:pPr>
              <w:rPr>
                <w:rFonts w:ascii="Times New Roman" w:hAnsi="Times New Roman"/>
                <w:sz w:val="24"/>
                <w:szCs w:val="24"/>
              </w:rPr>
            </w:pPr>
            <w:r>
              <w:rPr>
                <w:rFonts w:ascii="Times New Roman" w:hAnsi="Times New Roman"/>
                <w:sz w:val="24"/>
                <w:szCs w:val="24"/>
              </w:rPr>
              <w:t xml:space="preserve">    </w:t>
            </w:r>
            <w:r w:rsidRPr="004A0F9B">
              <w:rPr>
                <w:rFonts w:ascii="Times New Roman" w:hAnsi="Times New Roman"/>
                <w:sz w:val="24"/>
                <w:szCs w:val="24"/>
              </w:rPr>
              <w:t>Lisans</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3A3B5D9"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A83FE1A"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13</w:t>
            </w:r>
          </w:p>
        </w:tc>
      </w:tr>
      <w:tr w:rsidR="00247BF1" w:rsidRPr="00604576" w14:paraId="008E15B5" w14:textId="77777777" w:rsidTr="00002B63">
        <w:tc>
          <w:tcPr>
            <w:tcW w:w="851" w:type="dxa"/>
            <w:tcBorders>
              <w:top w:val="single" w:sz="4" w:space="0" w:color="auto"/>
              <w:left w:val="single" w:sz="4" w:space="0" w:color="auto"/>
              <w:bottom w:val="single" w:sz="4" w:space="0" w:color="auto"/>
              <w:right w:val="single" w:sz="4" w:space="0" w:color="auto"/>
            </w:tcBorders>
            <w:vAlign w:val="bottom"/>
            <w:hideMark/>
          </w:tcPr>
          <w:p w14:paraId="750E17E7"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16</w:t>
            </w:r>
          </w:p>
        </w:tc>
        <w:tc>
          <w:tcPr>
            <w:tcW w:w="4253" w:type="dxa"/>
            <w:tcBorders>
              <w:top w:val="single" w:sz="4" w:space="0" w:color="auto"/>
              <w:left w:val="single" w:sz="4" w:space="0" w:color="auto"/>
              <w:bottom w:val="single" w:sz="4" w:space="0" w:color="auto"/>
              <w:right w:val="single" w:sz="4" w:space="0" w:color="auto"/>
            </w:tcBorders>
            <w:vAlign w:val="bottom"/>
            <w:hideMark/>
          </w:tcPr>
          <w:p w14:paraId="38B7DF1F"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F</w:t>
            </w:r>
            <w:r>
              <w:rPr>
                <w:rFonts w:ascii="Times New Roman" w:hAnsi="Times New Roman"/>
                <w:sz w:val="24"/>
                <w:szCs w:val="24"/>
              </w:rPr>
              <w:t>as</w:t>
            </w:r>
            <w:r w:rsidRPr="004A0F9B">
              <w:rPr>
                <w:rFonts w:ascii="Times New Roman" w:hAnsi="Times New Roman"/>
                <w:sz w:val="24"/>
                <w:szCs w:val="24"/>
              </w:rPr>
              <w:t xml:space="preserve"> B</w:t>
            </w:r>
            <w:r>
              <w:rPr>
                <w:rFonts w:ascii="Times New Roman" w:hAnsi="Times New Roman"/>
                <w:sz w:val="24"/>
                <w:szCs w:val="24"/>
              </w:rPr>
              <w:t>akaloryası</w:t>
            </w:r>
          </w:p>
        </w:tc>
        <w:tc>
          <w:tcPr>
            <w:tcW w:w="1559" w:type="dxa"/>
            <w:tcBorders>
              <w:top w:val="single" w:sz="4" w:space="0" w:color="auto"/>
              <w:left w:val="single" w:sz="4" w:space="0" w:color="auto"/>
              <w:bottom w:val="single" w:sz="4" w:space="0" w:color="auto"/>
              <w:right w:val="single" w:sz="4" w:space="0" w:color="auto"/>
            </w:tcBorders>
            <w:vAlign w:val="bottom"/>
            <w:hideMark/>
          </w:tcPr>
          <w:p w14:paraId="00F778D0"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Önlisans</w:t>
            </w:r>
          </w:p>
          <w:p w14:paraId="30E28128" w14:textId="77777777" w:rsidR="00247BF1" w:rsidRPr="004A0F9B" w:rsidRDefault="00247BF1" w:rsidP="00002B63">
            <w:pPr>
              <w:rPr>
                <w:rFonts w:ascii="Times New Roman" w:hAnsi="Times New Roman"/>
                <w:sz w:val="24"/>
                <w:szCs w:val="24"/>
              </w:rPr>
            </w:pPr>
            <w:r>
              <w:rPr>
                <w:rFonts w:ascii="Times New Roman" w:hAnsi="Times New Roman"/>
                <w:sz w:val="24"/>
                <w:szCs w:val="24"/>
              </w:rPr>
              <w:t xml:space="preserve">    </w:t>
            </w:r>
            <w:r w:rsidRPr="004A0F9B">
              <w:rPr>
                <w:rFonts w:ascii="Times New Roman" w:hAnsi="Times New Roman"/>
                <w:sz w:val="24"/>
                <w:szCs w:val="24"/>
              </w:rPr>
              <w:t>Lisans</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C819AD8"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8</w:t>
            </w:r>
          </w:p>
          <w:p w14:paraId="131E4878"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BCEE65C"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20</w:t>
            </w:r>
          </w:p>
          <w:p w14:paraId="1B6804D5"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20</w:t>
            </w:r>
          </w:p>
        </w:tc>
      </w:tr>
      <w:tr w:rsidR="00247BF1" w:rsidRPr="00604576" w14:paraId="585DB0E7" w14:textId="77777777" w:rsidTr="00002B63">
        <w:tc>
          <w:tcPr>
            <w:tcW w:w="851" w:type="dxa"/>
            <w:tcBorders>
              <w:top w:val="single" w:sz="4" w:space="0" w:color="auto"/>
              <w:left w:val="single" w:sz="4" w:space="0" w:color="auto"/>
              <w:bottom w:val="single" w:sz="4" w:space="0" w:color="auto"/>
              <w:right w:val="single" w:sz="4" w:space="0" w:color="auto"/>
            </w:tcBorders>
            <w:vAlign w:val="bottom"/>
            <w:hideMark/>
          </w:tcPr>
          <w:p w14:paraId="65E36850"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17</w:t>
            </w:r>
          </w:p>
        </w:tc>
        <w:tc>
          <w:tcPr>
            <w:tcW w:w="4253" w:type="dxa"/>
            <w:tcBorders>
              <w:top w:val="single" w:sz="4" w:space="0" w:color="auto"/>
              <w:left w:val="single" w:sz="4" w:space="0" w:color="auto"/>
              <w:bottom w:val="single" w:sz="4" w:space="0" w:color="auto"/>
              <w:right w:val="single" w:sz="4" w:space="0" w:color="auto"/>
            </w:tcBorders>
            <w:vAlign w:val="bottom"/>
            <w:hideMark/>
          </w:tcPr>
          <w:p w14:paraId="6025C1AB"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G</w:t>
            </w:r>
            <w:r>
              <w:rPr>
                <w:rFonts w:ascii="Times New Roman" w:hAnsi="Times New Roman"/>
                <w:sz w:val="24"/>
                <w:szCs w:val="24"/>
              </w:rPr>
              <w:t>ürcistan</w:t>
            </w:r>
            <w:r w:rsidRPr="004A0F9B">
              <w:rPr>
                <w:rFonts w:ascii="Times New Roman" w:hAnsi="Times New Roman"/>
                <w:sz w:val="24"/>
                <w:szCs w:val="24"/>
              </w:rPr>
              <w:t xml:space="preserve"> Ulusal Sınavı</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383A50C"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Önlisans</w:t>
            </w:r>
          </w:p>
          <w:p w14:paraId="0C5F94BB" w14:textId="77777777" w:rsidR="00247BF1" w:rsidRPr="004A0F9B" w:rsidRDefault="00247BF1" w:rsidP="00002B63">
            <w:pPr>
              <w:rPr>
                <w:rFonts w:ascii="Times New Roman" w:hAnsi="Times New Roman"/>
                <w:sz w:val="24"/>
                <w:szCs w:val="24"/>
              </w:rPr>
            </w:pPr>
            <w:r>
              <w:rPr>
                <w:rFonts w:ascii="Times New Roman" w:hAnsi="Times New Roman"/>
                <w:sz w:val="24"/>
                <w:szCs w:val="24"/>
              </w:rPr>
              <w:t xml:space="preserve">    </w:t>
            </w:r>
            <w:r w:rsidRPr="004A0F9B">
              <w:rPr>
                <w:rFonts w:ascii="Times New Roman" w:hAnsi="Times New Roman"/>
                <w:sz w:val="24"/>
                <w:szCs w:val="24"/>
              </w:rPr>
              <w:t>Lisans</w:t>
            </w:r>
          </w:p>
        </w:tc>
        <w:tc>
          <w:tcPr>
            <w:tcW w:w="1559" w:type="dxa"/>
            <w:tcBorders>
              <w:top w:val="single" w:sz="4" w:space="0" w:color="auto"/>
              <w:left w:val="single" w:sz="4" w:space="0" w:color="auto"/>
              <w:bottom w:val="single" w:sz="4" w:space="0" w:color="auto"/>
              <w:right w:val="single" w:sz="4" w:space="0" w:color="auto"/>
            </w:tcBorders>
            <w:vAlign w:val="bottom"/>
            <w:hideMark/>
          </w:tcPr>
          <w:p w14:paraId="49D97577"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250</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67C4487"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500</w:t>
            </w:r>
          </w:p>
        </w:tc>
      </w:tr>
      <w:tr w:rsidR="00247BF1" w:rsidRPr="00604576" w14:paraId="5A0CFE5E" w14:textId="77777777" w:rsidTr="00002B63">
        <w:tc>
          <w:tcPr>
            <w:tcW w:w="851" w:type="dxa"/>
            <w:tcBorders>
              <w:top w:val="single" w:sz="4" w:space="0" w:color="auto"/>
              <w:left w:val="single" w:sz="4" w:space="0" w:color="auto"/>
              <w:bottom w:val="single" w:sz="4" w:space="0" w:color="auto"/>
              <w:right w:val="single" w:sz="4" w:space="0" w:color="auto"/>
            </w:tcBorders>
            <w:vAlign w:val="bottom"/>
            <w:hideMark/>
          </w:tcPr>
          <w:p w14:paraId="1D588129"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18</w:t>
            </w:r>
          </w:p>
        </w:tc>
        <w:tc>
          <w:tcPr>
            <w:tcW w:w="4253" w:type="dxa"/>
            <w:tcBorders>
              <w:top w:val="single" w:sz="4" w:space="0" w:color="auto"/>
              <w:left w:val="single" w:sz="4" w:space="0" w:color="auto"/>
              <w:bottom w:val="single" w:sz="4" w:space="0" w:color="auto"/>
              <w:right w:val="single" w:sz="4" w:space="0" w:color="auto"/>
            </w:tcBorders>
            <w:vAlign w:val="bottom"/>
            <w:hideMark/>
          </w:tcPr>
          <w:p w14:paraId="675FC34E"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Merkezi Üniversite Giriş Sınavı/ M</w:t>
            </w:r>
            <w:r>
              <w:rPr>
                <w:rFonts w:ascii="Times New Roman" w:hAnsi="Times New Roman"/>
                <w:sz w:val="24"/>
                <w:szCs w:val="24"/>
              </w:rPr>
              <w:t>oğolistan</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FD47721"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Önlisans</w:t>
            </w:r>
          </w:p>
          <w:p w14:paraId="74EB0720" w14:textId="77777777" w:rsidR="00247BF1" w:rsidRPr="004A0F9B" w:rsidRDefault="00247BF1" w:rsidP="00002B63">
            <w:pPr>
              <w:rPr>
                <w:rFonts w:ascii="Times New Roman" w:hAnsi="Times New Roman"/>
                <w:sz w:val="24"/>
                <w:szCs w:val="24"/>
              </w:rPr>
            </w:pPr>
            <w:r>
              <w:rPr>
                <w:rFonts w:ascii="Times New Roman" w:hAnsi="Times New Roman"/>
                <w:sz w:val="24"/>
                <w:szCs w:val="24"/>
              </w:rPr>
              <w:t xml:space="preserve">    </w:t>
            </w:r>
            <w:r w:rsidRPr="004A0F9B">
              <w:rPr>
                <w:rFonts w:ascii="Times New Roman" w:hAnsi="Times New Roman"/>
                <w:sz w:val="24"/>
                <w:szCs w:val="24"/>
              </w:rPr>
              <w:t>Lisans</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77D442B"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600</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BAD150B"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800</w:t>
            </w:r>
          </w:p>
        </w:tc>
      </w:tr>
      <w:tr w:rsidR="00247BF1" w:rsidRPr="00604576" w14:paraId="210B6C5F" w14:textId="77777777" w:rsidTr="00002B63">
        <w:tc>
          <w:tcPr>
            <w:tcW w:w="851" w:type="dxa"/>
            <w:tcBorders>
              <w:top w:val="single" w:sz="4" w:space="0" w:color="auto"/>
              <w:left w:val="single" w:sz="4" w:space="0" w:color="auto"/>
              <w:bottom w:val="single" w:sz="4" w:space="0" w:color="auto"/>
              <w:right w:val="single" w:sz="4" w:space="0" w:color="auto"/>
            </w:tcBorders>
            <w:vAlign w:val="bottom"/>
            <w:hideMark/>
          </w:tcPr>
          <w:p w14:paraId="3F873EE7"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19</w:t>
            </w:r>
          </w:p>
        </w:tc>
        <w:tc>
          <w:tcPr>
            <w:tcW w:w="4253" w:type="dxa"/>
            <w:tcBorders>
              <w:top w:val="single" w:sz="4" w:space="0" w:color="auto"/>
              <w:left w:val="single" w:sz="4" w:space="0" w:color="auto"/>
              <w:bottom w:val="single" w:sz="4" w:space="0" w:color="auto"/>
              <w:right w:val="single" w:sz="4" w:space="0" w:color="auto"/>
            </w:tcBorders>
            <w:vAlign w:val="bottom"/>
            <w:hideMark/>
          </w:tcPr>
          <w:p w14:paraId="42850D31"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M</w:t>
            </w:r>
            <w:r>
              <w:rPr>
                <w:rFonts w:ascii="Times New Roman" w:hAnsi="Times New Roman"/>
                <w:sz w:val="24"/>
                <w:szCs w:val="24"/>
              </w:rPr>
              <w:t>oldova</w:t>
            </w:r>
            <w:r w:rsidRPr="004A0F9B">
              <w:rPr>
                <w:rFonts w:ascii="Times New Roman" w:hAnsi="Times New Roman"/>
                <w:sz w:val="24"/>
                <w:szCs w:val="24"/>
              </w:rPr>
              <w:t xml:space="preserve"> B</w:t>
            </w:r>
            <w:r>
              <w:rPr>
                <w:rFonts w:ascii="Times New Roman" w:hAnsi="Times New Roman"/>
                <w:sz w:val="24"/>
                <w:szCs w:val="24"/>
              </w:rPr>
              <w:t>akalorya</w:t>
            </w:r>
            <w:r w:rsidRPr="004A0F9B">
              <w:rPr>
                <w:rFonts w:ascii="Times New Roman" w:hAnsi="Times New Roman"/>
                <w:sz w:val="24"/>
                <w:szCs w:val="24"/>
              </w:rPr>
              <w:t xml:space="preserve"> S</w:t>
            </w:r>
            <w:r>
              <w:rPr>
                <w:rFonts w:ascii="Times New Roman" w:hAnsi="Times New Roman"/>
                <w:sz w:val="24"/>
                <w:szCs w:val="24"/>
              </w:rPr>
              <w:t>ınavı</w:t>
            </w:r>
          </w:p>
        </w:tc>
        <w:tc>
          <w:tcPr>
            <w:tcW w:w="1559" w:type="dxa"/>
            <w:tcBorders>
              <w:top w:val="single" w:sz="4" w:space="0" w:color="auto"/>
              <w:left w:val="single" w:sz="4" w:space="0" w:color="auto"/>
              <w:bottom w:val="single" w:sz="4" w:space="0" w:color="auto"/>
              <w:right w:val="single" w:sz="4" w:space="0" w:color="auto"/>
            </w:tcBorders>
            <w:vAlign w:val="bottom"/>
            <w:hideMark/>
          </w:tcPr>
          <w:p w14:paraId="0557F283"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Önlisans</w:t>
            </w:r>
          </w:p>
          <w:p w14:paraId="19FF39AC" w14:textId="77777777" w:rsidR="00247BF1" w:rsidRPr="004A0F9B" w:rsidRDefault="00247BF1" w:rsidP="00002B63">
            <w:pPr>
              <w:rPr>
                <w:rFonts w:ascii="Times New Roman" w:hAnsi="Times New Roman"/>
                <w:sz w:val="24"/>
                <w:szCs w:val="24"/>
              </w:rPr>
            </w:pPr>
            <w:r>
              <w:rPr>
                <w:rFonts w:ascii="Times New Roman" w:hAnsi="Times New Roman"/>
                <w:sz w:val="24"/>
                <w:szCs w:val="24"/>
              </w:rPr>
              <w:t xml:space="preserve">    </w:t>
            </w:r>
            <w:r w:rsidRPr="004A0F9B">
              <w:rPr>
                <w:rFonts w:ascii="Times New Roman" w:hAnsi="Times New Roman"/>
                <w:sz w:val="24"/>
                <w:szCs w:val="24"/>
              </w:rPr>
              <w:t>Lisans</w:t>
            </w:r>
          </w:p>
        </w:tc>
        <w:tc>
          <w:tcPr>
            <w:tcW w:w="1559" w:type="dxa"/>
            <w:tcBorders>
              <w:top w:val="single" w:sz="4" w:space="0" w:color="auto"/>
              <w:left w:val="single" w:sz="4" w:space="0" w:color="auto"/>
              <w:bottom w:val="single" w:sz="4" w:space="0" w:color="auto"/>
              <w:right w:val="single" w:sz="4" w:space="0" w:color="auto"/>
            </w:tcBorders>
            <w:vAlign w:val="bottom"/>
            <w:hideMark/>
          </w:tcPr>
          <w:p w14:paraId="6F544A28"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5</w:t>
            </w:r>
          </w:p>
          <w:p w14:paraId="0FADD619"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AFB3069"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10</w:t>
            </w:r>
          </w:p>
          <w:p w14:paraId="317CEFE2"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10</w:t>
            </w:r>
          </w:p>
        </w:tc>
      </w:tr>
      <w:tr w:rsidR="00247BF1" w:rsidRPr="00604576" w14:paraId="5B0D6262" w14:textId="77777777" w:rsidTr="00002B63">
        <w:tc>
          <w:tcPr>
            <w:tcW w:w="851" w:type="dxa"/>
            <w:tcBorders>
              <w:top w:val="single" w:sz="4" w:space="0" w:color="auto"/>
              <w:left w:val="single" w:sz="4" w:space="0" w:color="auto"/>
              <w:bottom w:val="single" w:sz="4" w:space="0" w:color="auto"/>
              <w:right w:val="single" w:sz="4" w:space="0" w:color="auto"/>
            </w:tcBorders>
            <w:vAlign w:val="bottom"/>
            <w:hideMark/>
          </w:tcPr>
          <w:p w14:paraId="4E4945FD"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20</w:t>
            </w:r>
          </w:p>
        </w:tc>
        <w:tc>
          <w:tcPr>
            <w:tcW w:w="4253" w:type="dxa"/>
            <w:tcBorders>
              <w:top w:val="single" w:sz="4" w:space="0" w:color="auto"/>
              <w:left w:val="single" w:sz="4" w:space="0" w:color="auto"/>
              <w:bottom w:val="single" w:sz="4" w:space="0" w:color="auto"/>
              <w:right w:val="single" w:sz="4" w:space="0" w:color="auto"/>
            </w:tcBorders>
            <w:vAlign w:val="bottom"/>
            <w:hideMark/>
          </w:tcPr>
          <w:p w14:paraId="6C0ECDB4"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Merkezi Üniversite Giriş Sınavı /P</w:t>
            </w:r>
            <w:r>
              <w:rPr>
                <w:rFonts w:ascii="Times New Roman" w:hAnsi="Times New Roman"/>
                <w:sz w:val="24"/>
                <w:szCs w:val="24"/>
              </w:rPr>
              <w:t>ortekiz</w:t>
            </w:r>
          </w:p>
        </w:tc>
        <w:tc>
          <w:tcPr>
            <w:tcW w:w="1559" w:type="dxa"/>
            <w:tcBorders>
              <w:top w:val="single" w:sz="4" w:space="0" w:color="auto"/>
              <w:left w:val="single" w:sz="4" w:space="0" w:color="auto"/>
              <w:bottom w:val="single" w:sz="4" w:space="0" w:color="auto"/>
              <w:right w:val="single" w:sz="4" w:space="0" w:color="auto"/>
            </w:tcBorders>
            <w:vAlign w:val="bottom"/>
            <w:hideMark/>
          </w:tcPr>
          <w:p w14:paraId="0EF66795"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Önlisans</w:t>
            </w:r>
          </w:p>
          <w:p w14:paraId="1DF075E7" w14:textId="77777777" w:rsidR="00247BF1" w:rsidRPr="004A0F9B" w:rsidRDefault="00247BF1" w:rsidP="00002B63">
            <w:pPr>
              <w:rPr>
                <w:rFonts w:ascii="Times New Roman" w:hAnsi="Times New Roman"/>
                <w:sz w:val="24"/>
                <w:szCs w:val="24"/>
              </w:rPr>
            </w:pPr>
            <w:r>
              <w:rPr>
                <w:rFonts w:ascii="Times New Roman" w:hAnsi="Times New Roman"/>
                <w:sz w:val="24"/>
                <w:szCs w:val="24"/>
              </w:rPr>
              <w:t xml:space="preserve">    </w:t>
            </w:r>
            <w:r w:rsidRPr="004A0F9B">
              <w:rPr>
                <w:rFonts w:ascii="Times New Roman" w:hAnsi="Times New Roman"/>
                <w:sz w:val="24"/>
                <w:szCs w:val="24"/>
              </w:rPr>
              <w:t>Lisans</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CE7F04B"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8</w:t>
            </w:r>
          </w:p>
          <w:p w14:paraId="58FA2AC3"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047598D"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20</w:t>
            </w:r>
          </w:p>
          <w:p w14:paraId="1C43407B"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20</w:t>
            </w:r>
          </w:p>
        </w:tc>
      </w:tr>
      <w:tr w:rsidR="00247BF1" w:rsidRPr="00604576" w14:paraId="568FBC78" w14:textId="77777777" w:rsidTr="00002B63">
        <w:tc>
          <w:tcPr>
            <w:tcW w:w="851" w:type="dxa"/>
            <w:tcBorders>
              <w:top w:val="single" w:sz="4" w:space="0" w:color="auto"/>
              <w:left w:val="single" w:sz="4" w:space="0" w:color="auto"/>
              <w:bottom w:val="single" w:sz="4" w:space="0" w:color="auto"/>
              <w:right w:val="single" w:sz="4" w:space="0" w:color="auto"/>
            </w:tcBorders>
            <w:vAlign w:val="bottom"/>
            <w:hideMark/>
          </w:tcPr>
          <w:p w14:paraId="2B84302E"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21</w:t>
            </w:r>
          </w:p>
        </w:tc>
        <w:tc>
          <w:tcPr>
            <w:tcW w:w="4253" w:type="dxa"/>
            <w:tcBorders>
              <w:top w:val="single" w:sz="4" w:space="0" w:color="auto"/>
              <w:left w:val="single" w:sz="4" w:space="0" w:color="auto"/>
              <w:bottom w:val="single" w:sz="4" w:space="0" w:color="auto"/>
              <w:right w:val="single" w:sz="4" w:space="0" w:color="auto"/>
            </w:tcBorders>
            <w:vAlign w:val="bottom"/>
            <w:hideMark/>
          </w:tcPr>
          <w:p w14:paraId="093921BE"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R</w:t>
            </w:r>
            <w:r>
              <w:rPr>
                <w:rFonts w:ascii="Times New Roman" w:hAnsi="Times New Roman"/>
                <w:sz w:val="24"/>
                <w:szCs w:val="24"/>
              </w:rPr>
              <w:t>omanya</w:t>
            </w:r>
            <w:r w:rsidRPr="004A0F9B">
              <w:rPr>
                <w:rFonts w:ascii="Times New Roman" w:hAnsi="Times New Roman"/>
                <w:sz w:val="24"/>
                <w:szCs w:val="24"/>
              </w:rPr>
              <w:t xml:space="preserve"> B</w:t>
            </w:r>
            <w:r>
              <w:rPr>
                <w:rFonts w:ascii="Times New Roman" w:hAnsi="Times New Roman"/>
                <w:sz w:val="24"/>
                <w:szCs w:val="24"/>
              </w:rPr>
              <w:t>akaloryası</w:t>
            </w:r>
          </w:p>
        </w:tc>
        <w:tc>
          <w:tcPr>
            <w:tcW w:w="1559" w:type="dxa"/>
            <w:tcBorders>
              <w:top w:val="single" w:sz="4" w:space="0" w:color="auto"/>
              <w:left w:val="single" w:sz="4" w:space="0" w:color="auto"/>
              <w:bottom w:val="single" w:sz="4" w:space="0" w:color="auto"/>
              <w:right w:val="single" w:sz="4" w:space="0" w:color="auto"/>
            </w:tcBorders>
            <w:vAlign w:val="bottom"/>
            <w:hideMark/>
          </w:tcPr>
          <w:p w14:paraId="6FD01F02"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Önlisans</w:t>
            </w:r>
          </w:p>
          <w:p w14:paraId="1E427748" w14:textId="77777777" w:rsidR="00247BF1" w:rsidRPr="004A0F9B" w:rsidRDefault="00247BF1" w:rsidP="00002B63">
            <w:pPr>
              <w:rPr>
                <w:rFonts w:ascii="Times New Roman" w:hAnsi="Times New Roman"/>
                <w:sz w:val="24"/>
                <w:szCs w:val="24"/>
              </w:rPr>
            </w:pPr>
            <w:r>
              <w:rPr>
                <w:rFonts w:ascii="Times New Roman" w:hAnsi="Times New Roman"/>
                <w:sz w:val="24"/>
                <w:szCs w:val="24"/>
              </w:rPr>
              <w:t xml:space="preserve">    </w:t>
            </w:r>
            <w:r w:rsidRPr="004A0F9B">
              <w:rPr>
                <w:rFonts w:ascii="Times New Roman" w:hAnsi="Times New Roman"/>
                <w:sz w:val="24"/>
                <w:szCs w:val="24"/>
              </w:rPr>
              <w:t>Lisans</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6E6B9D4"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C73EE75"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10</w:t>
            </w:r>
          </w:p>
        </w:tc>
      </w:tr>
      <w:tr w:rsidR="00247BF1" w:rsidRPr="00604576" w14:paraId="4D476010" w14:textId="77777777" w:rsidTr="00002B63">
        <w:tc>
          <w:tcPr>
            <w:tcW w:w="851" w:type="dxa"/>
            <w:tcBorders>
              <w:top w:val="single" w:sz="4" w:space="0" w:color="auto"/>
              <w:left w:val="single" w:sz="4" w:space="0" w:color="auto"/>
              <w:bottom w:val="single" w:sz="4" w:space="0" w:color="auto"/>
              <w:right w:val="single" w:sz="4" w:space="0" w:color="auto"/>
            </w:tcBorders>
            <w:vAlign w:val="bottom"/>
            <w:hideMark/>
          </w:tcPr>
          <w:p w14:paraId="633E29BF"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22</w:t>
            </w:r>
          </w:p>
        </w:tc>
        <w:tc>
          <w:tcPr>
            <w:tcW w:w="4253" w:type="dxa"/>
            <w:tcBorders>
              <w:top w:val="single" w:sz="4" w:space="0" w:color="auto"/>
              <w:left w:val="single" w:sz="4" w:space="0" w:color="auto"/>
              <w:bottom w:val="single" w:sz="4" w:space="0" w:color="auto"/>
              <w:right w:val="single" w:sz="4" w:space="0" w:color="auto"/>
            </w:tcBorders>
            <w:vAlign w:val="bottom"/>
            <w:hideMark/>
          </w:tcPr>
          <w:p w14:paraId="62D482A4"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S</w:t>
            </w:r>
            <w:r>
              <w:rPr>
                <w:rFonts w:ascii="Times New Roman" w:hAnsi="Times New Roman"/>
                <w:sz w:val="24"/>
                <w:szCs w:val="24"/>
              </w:rPr>
              <w:t>enegal</w:t>
            </w:r>
            <w:r w:rsidRPr="004A0F9B">
              <w:rPr>
                <w:rFonts w:ascii="Times New Roman" w:hAnsi="Times New Roman"/>
                <w:sz w:val="24"/>
                <w:szCs w:val="24"/>
              </w:rPr>
              <w:t xml:space="preserve"> B</w:t>
            </w:r>
            <w:r>
              <w:rPr>
                <w:rFonts w:ascii="Times New Roman" w:hAnsi="Times New Roman"/>
                <w:sz w:val="24"/>
                <w:szCs w:val="24"/>
              </w:rPr>
              <w:t>akaloryası</w:t>
            </w:r>
          </w:p>
        </w:tc>
        <w:tc>
          <w:tcPr>
            <w:tcW w:w="1559" w:type="dxa"/>
            <w:tcBorders>
              <w:top w:val="single" w:sz="4" w:space="0" w:color="auto"/>
              <w:left w:val="single" w:sz="4" w:space="0" w:color="auto"/>
              <w:bottom w:val="single" w:sz="4" w:space="0" w:color="auto"/>
              <w:right w:val="single" w:sz="4" w:space="0" w:color="auto"/>
            </w:tcBorders>
            <w:vAlign w:val="bottom"/>
            <w:hideMark/>
          </w:tcPr>
          <w:p w14:paraId="0DA4A9E5"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Önlisans</w:t>
            </w:r>
          </w:p>
          <w:p w14:paraId="01166148" w14:textId="77777777" w:rsidR="00247BF1" w:rsidRPr="004A0F9B" w:rsidRDefault="00247BF1" w:rsidP="00002B63">
            <w:pPr>
              <w:rPr>
                <w:rFonts w:ascii="Times New Roman" w:hAnsi="Times New Roman"/>
                <w:sz w:val="24"/>
                <w:szCs w:val="24"/>
              </w:rPr>
            </w:pPr>
            <w:r>
              <w:rPr>
                <w:rFonts w:ascii="Times New Roman" w:hAnsi="Times New Roman"/>
                <w:sz w:val="24"/>
                <w:szCs w:val="24"/>
              </w:rPr>
              <w:t xml:space="preserve">    </w:t>
            </w:r>
            <w:r w:rsidRPr="004A0F9B">
              <w:rPr>
                <w:rFonts w:ascii="Times New Roman" w:hAnsi="Times New Roman"/>
                <w:sz w:val="24"/>
                <w:szCs w:val="24"/>
              </w:rPr>
              <w:t>Lisans</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29EA547"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8</w:t>
            </w:r>
          </w:p>
          <w:p w14:paraId="2B376F62"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8B8D8B3"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20</w:t>
            </w:r>
          </w:p>
          <w:p w14:paraId="365DF331"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20</w:t>
            </w:r>
          </w:p>
        </w:tc>
      </w:tr>
      <w:tr w:rsidR="00247BF1" w:rsidRPr="00604576" w14:paraId="28F22015" w14:textId="77777777" w:rsidTr="00002B63">
        <w:trPr>
          <w:trHeight w:val="574"/>
        </w:trPr>
        <w:tc>
          <w:tcPr>
            <w:tcW w:w="851" w:type="dxa"/>
            <w:tcBorders>
              <w:top w:val="single" w:sz="4" w:space="0" w:color="auto"/>
              <w:left w:val="single" w:sz="4" w:space="0" w:color="auto"/>
              <w:bottom w:val="single" w:sz="4" w:space="0" w:color="auto"/>
              <w:right w:val="single" w:sz="4" w:space="0" w:color="auto"/>
            </w:tcBorders>
            <w:vAlign w:val="bottom"/>
          </w:tcPr>
          <w:p w14:paraId="463D27AB" w14:textId="77777777" w:rsidR="00247BF1" w:rsidRPr="004A0F9B" w:rsidRDefault="00247BF1" w:rsidP="00002B63">
            <w:pPr>
              <w:jc w:val="center"/>
              <w:rPr>
                <w:rFonts w:ascii="Times New Roman" w:hAnsi="Times New Roman"/>
                <w:sz w:val="24"/>
                <w:szCs w:val="24"/>
              </w:rPr>
            </w:pPr>
            <w:r>
              <w:rPr>
                <w:rFonts w:ascii="Times New Roman" w:hAnsi="Times New Roman"/>
                <w:sz w:val="24"/>
                <w:szCs w:val="24"/>
              </w:rPr>
              <w:t>23</w:t>
            </w:r>
          </w:p>
        </w:tc>
        <w:tc>
          <w:tcPr>
            <w:tcW w:w="4253" w:type="dxa"/>
            <w:tcBorders>
              <w:top w:val="single" w:sz="4" w:space="0" w:color="auto"/>
              <w:left w:val="single" w:sz="4" w:space="0" w:color="auto"/>
              <w:bottom w:val="single" w:sz="4" w:space="0" w:color="auto"/>
              <w:right w:val="single" w:sz="4" w:space="0" w:color="auto"/>
            </w:tcBorders>
            <w:vAlign w:val="bottom"/>
          </w:tcPr>
          <w:p w14:paraId="3327AD81"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T</w:t>
            </w:r>
            <w:r>
              <w:rPr>
                <w:rFonts w:ascii="Times New Roman" w:hAnsi="Times New Roman"/>
                <w:sz w:val="24"/>
                <w:szCs w:val="24"/>
              </w:rPr>
              <w:t>unus</w:t>
            </w:r>
            <w:r w:rsidRPr="004A0F9B">
              <w:rPr>
                <w:rFonts w:ascii="Times New Roman" w:hAnsi="Times New Roman"/>
                <w:sz w:val="24"/>
                <w:szCs w:val="24"/>
              </w:rPr>
              <w:t xml:space="preserve"> B</w:t>
            </w:r>
            <w:r>
              <w:rPr>
                <w:rFonts w:ascii="Times New Roman" w:hAnsi="Times New Roman"/>
                <w:sz w:val="24"/>
                <w:szCs w:val="24"/>
              </w:rPr>
              <w:t>akaloryası</w:t>
            </w:r>
          </w:p>
        </w:tc>
        <w:tc>
          <w:tcPr>
            <w:tcW w:w="1559" w:type="dxa"/>
            <w:tcBorders>
              <w:top w:val="single" w:sz="4" w:space="0" w:color="auto"/>
              <w:left w:val="single" w:sz="4" w:space="0" w:color="auto"/>
              <w:bottom w:val="single" w:sz="4" w:space="0" w:color="auto"/>
              <w:right w:val="single" w:sz="4" w:space="0" w:color="auto"/>
            </w:tcBorders>
            <w:vAlign w:val="bottom"/>
          </w:tcPr>
          <w:p w14:paraId="1437F44D"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Önlisans</w:t>
            </w:r>
          </w:p>
          <w:p w14:paraId="41A3D78F" w14:textId="77777777" w:rsidR="00247BF1" w:rsidRPr="004A0F9B" w:rsidRDefault="00247BF1" w:rsidP="00002B63">
            <w:pPr>
              <w:rPr>
                <w:rFonts w:ascii="Times New Roman" w:hAnsi="Times New Roman"/>
                <w:sz w:val="24"/>
                <w:szCs w:val="24"/>
              </w:rPr>
            </w:pPr>
            <w:r>
              <w:rPr>
                <w:rFonts w:ascii="Times New Roman" w:hAnsi="Times New Roman"/>
                <w:sz w:val="24"/>
                <w:szCs w:val="24"/>
              </w:rPr>
              <w:t xml:space="preserve">    </w:t>
            </w:r>
            <w:r w:rsidRPr="004A0F9B">
              <w:rPr>
                <w:rFonts w:ascii="Times New Roman" w:hAnsi="Times New Roman"/>
                <w:sz w:val="24"/>
                <w:szCs w:val="24"/>
              </w:rPr>
              <w:t>Lisans</w:t>
            </w:r>
          </w:p>
        </w:tc>
        <w:tc>
          <w:tcPr>
            <w:tcW w:w="1559" w:type="dxa"/>
            <w:tcBorders>
              <w:top w:val="single" w:sz="4" w:space="0" w:color="auto"/>
              <w:left w:val="single" w:sz="4" w:space="0" w:color="auto"/>
              <w:bottom w:val="single" w:sz="4" w:space="0" w:color="auto"/>
              <w:right w:val="single" w:sz="4" w:space="0" w:color="auto"/>
            </w:tcBorders>
            <w:vAlign w:val="bottom"/>
          </w:tcPr>
          <w:p w14:paraId="45915B85"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vAlign w:val="bottom"/>
          </w:tcPr>
          <w:p w14:paraId="7470DD99" w14:textId="77777777" w:rsidR="00247BF1" w:rsidRPr="004A0F9B" w:rsidRDefault="00247BF1" w:rsidP="00002B63">
            <w:pPr>
              <w:jc w:val="center"/>
              <w:rPr>
                <w:rFonts w:ascii="Times New Roman" w:hAnsi="Times New Roman"/>
                <w:sz w:val="24"/>
                <w:szCs w:val="24"/>
              </w:rPr>
            </w:pPr>
            <w:r w:rsidRPr="004A0F9B">
              <w:rPr>
                <w:rFonts w:ascii="Times New Roman" w:hAnsi="Times New Roman"/>
                <w:sz w:val="24"/>
                <w:szCs w:val="24"/>
              </w:rPr>
              <w:t>20</w:t>
            </w:r>
          </w:p>
        </w:tc>
      </w:tr>
    </w:tbl>
    <w:p w14:paraId="6BC595E0" w14:textId="77777777" w:rsidR="00247BF1" w:rsidRDefault="00247BF1" w:rsidP="00247BF1">
      <w:pPr>
        <w:spacing w:after="240" w:line="240" w:lineRule="auto"/>
        <w:ind w:firstLine="708"/>
        <w:contextualSpacing/>
        <w:rPr>
          <w:rFonts w:ascii="Times New Roman" w:hAnsi="Times New Roman" w:cs="Times New Roman"/>
          <w:sz w:val="24"/>
          <w:szCs w:val="24"/>
        </w:rPr>
      </w:pPr>
    </w:p>
    <w:p w14:paraId="3452C8F4" w14:textId="77777777" w:rsidR="00247BF1" w:rsidRDefault="00247BF1" w:rsidP="00247BF1">
      <w:pPr>
        <w:spacing w:after="240" w:line="240" w:lineRule="auto"/>
        <w:ind w:firstLine="708"/>
        <w:contextualSpacing/>
        <w:rPr>
          <w:rFonts w:ascii="Times New Roman" w:hAnsi="Times New Roman" w:cs="Times New Roman"/>
          <w:sz w:val="24"/>
          <w:szCs w:val="24"/>
        </w:rPr>
      </w:pPr>
    </w:p>
    <w:p w14:paraId="66F3F927" w14:textId="77777777" w:rsidR="00247BF1" w:rsidRDefault="00247BF1" w:rsidP="00247BF1">
      <w:pPr>
        <w:spacing w:after="240" w:line="240" w:lineRule="auto"/>
        <w:ind w:firstLine="708"/>
        <w:contextualSpacing/>
        <w:rPr>
          <w:rFonts w:ascii="Times New Roman" w:hAnsi="Times New Roman" w:cs="Times New Roman"/>
          <w:sz w:val="24"/>
          <w:szCs w:val="24"/>
        </w:rPr>
      </w:pPr>
    </w:p>
    <w:p w14:paraId="5369E899" w14:textId="58558BC1" w:rsidR="008A18A3" w:rsidRDefault="008A18A3" w:rsidP="008A18A3">
      <w:pPr>
        <w:spacing w:after="240" w:line="240" w:lineRule="auto"/>
        <w:ind w:firstLine="708"/>
        <w:contextualSpacing/>
        <w:jc w:val="center"/>
        <w:rPr>
          <w:rFonts w:ascii="Times New Roman" w:hAnsi="Times New Roman" w:cs="Times New Roman"/>
          <w:b/>
          <w:sz w:val="24"/>
          <w:szCs w:val="24"/>
        </w:rPr>
      </w:pPr>
      <w:r>
        <w:rPr>
          <w:rFonts w:ascii="Times New Roman" w:hAnsi="Times New Roman" w:cs="Times New Roman"/>
          <w:b/>
          <w:sz w:val="24"/>
          <w:szCs w:val="24"/>
        </w:rPr>
        <w:t xml:space="preserve">YABANCI UYRUKLU ÖĞRENCİ </w:t>
      </w:r>
      <w:r w:rsidRPr="00FE6BD9">
        <w:rPr>
          <w:rFonts w:ascii="Times New Roman" w:hAnsi="Times New Roman" w:cs="Times New Roman"/>
          <w:b/>
          <w:sz w:val="24"/>
          <w:szCs w:val="24"/>
        </w:rPr>
        <w:t>SINAVLARIN</w:t>
      </w:r>
    </w:p>
    <w:p w14:paraId="38AA3611" w14:textId="7340CB0C" w:rsidR="00247BF1" w:rsidRPr="00FE6BD9" w:rsidRDefault="00247BF1" w:rsidP="008A18A3">
      <w:pPr>
        <w:spacing w:after="240" w:line="240" w:lineRule="auto"/>
        <w:ind w:firstLine="708"/>
        <w:contextualSpacing/>
        <w:jc w:val="center"/>
        <w:rPr>
          <w:rFonts w:ascii="Times New Roman" w:hAnsi="Times New Roman" w:cs="Times New Roman"/>
          <w:b/>
          <w:sz w:val="24"/>
          <w:szCs w:val="24"/>
        </w:rPr>
      </w:pPr>
      <w:r w:rsidRPr="00FE6BD9">
        <w:rPr>
          <w:rFonts w:ascii="Times New Roman" w:hAnsi="Times New Roman" w:cs="Times New Roman"/>
          <w:b/>
          <w:sz w:val="24"/>
          <w:szCs w:val="24"/>
        </w:rPr>
        <w:t>STANDART PUAN DÖNÜŞÜM TABLOSU</w:t>
      </w:r>
    </w:p>
    <w:p w14:paraId="74E90F67" w14:textId="77777777" w:rsidR="00247BF1" w:rsidRPr="00FE6BD9" w:rsidRDefault="00247BF1" w:rsidP="00247BF1">
      <w:pPr>
        <w:spacing w:after="240" w:line="240" w:lineRule="auto"/>
        <w:ind w:firstLine="708"/>
        <w:contextualSpacing/>
        <w:rPr>
          <w:rFonts w:ascii="Times New Roman" w:hAnsi="Times New Roman" w:cs="Times New Roman"/>
          <w:b/>
          <w:sz w:val="24"/>
          <w:szCs w:val="24"/>
        </w:rPr>
      </w:pPr>
    </w:p>
    <w:p w14:paraId="2C00CB78" w14:textId="77777777" w:rsidR="00247BF1" w:rsidRPr="00056150" w:rsidRDefault="00247BF1" w:rsidP="00247BF1">
      <w:pPr>
        <w:spacing w:after="240" w:line="240" w:lineRule="auto"/>
        <w:contextualSpacing/>
        <w:rPr>
          <w:rFonts w:ascii="Times New Roman" w:hAnsi="Times New Roman" w:cs="Times New Roman"/>
          <w:sz w:val="24"/>
          <w:szCs w:val="24"/>
        </w:rPr>
      </w:pPr>
      <w:r w:rsidRPr="00056150">
        <w:rPr>
          <w:rFonts w:ascii="Times New Roman" w:hAnsi="Times New Roman" w:cs="Times New Roman"/>
          <w:sz w:val="24"/>
          <w:szCs w:val="24"/>
        </w:rPr>
        <w:t>Üniversitemizin Kabul Ettiği En Düşük Ortaöğretim Başarı Puanı=</w:t>
      </w:r>
      <w:proofErr w:type="spellStart"/>
      <w:r w:rsidRPr="00056150">
        <w:rPr>
          <w:rFonts w:ascii="Times New Roman" w:hAnsi="Times New Roman" w:cs="Times New Roman"/>
          <w:sz w:val="24"/>
          <w:szCs w:val="24"/>
        </w:rPr>
        <w:t>yedp</w:t>
      </w:r>
      <w:proofErr w:type="spellEnd"/>
    </w:p>
    <w:p w14:paraId="358A878C" w14:textId="77777777" w:rsidR="00247BF1" w:rsidRPr="00056150" w:rsidRDefault="00247BF1" w:rsidP="00247BF1">
      <w:pPr>
        <w:spacing w:after="240" w:line="240" w:lineRule="auto"/>
        <w:contextualSpacing/>
        <w:rPr>
          <w:rFonts w:ascii="Times New Roman" w:hAnsi="Times New Roman" w:cs="Times New Roman"/>
          <w:sz w:val="24"/>
          <w:szCs w:val="24"/>
        </w:rPr>
      </w:pPr>
      <w:r w:rsidRPr="00056150">
        <w:rPr>
          <w:rFonts w:ascii="Times New Roman" w:hAnsi="Times New Roman" w:cs="Times New Roman"/>
          <w:sz w:val="24"/>
          <w:szCs w:val="24"/>
        </w:rPr>
        <w:t>Üniversitemizin Kabul Ettiği En Yüksek Ortaöğretim Başarı Puanı =</w:t>
      </w:r>
      <w:proofErr w:type="spellStart"/>
      <w:r w:rsidRPr="00056150">
        <w:rPr>
          <w:rFonts w:ascii="Times New Roman" w:hAnsi="Times New Roman" w:cs="Times New Roman"/>
          <w:sz w:val="24"/>
          <w:szCs w:val="24"/>
        </w:rPr>
        <w:t>yeyp</w:t>
      </w:r>
      <w:proofErr w:type="spellEnd"/>
    </w:p>
    <w:p w14:paraId="1E7ECE3E" w14:textId="77777777" w:rsidR="00247BF1" w:rsidRPr="00056150" w:rsidRDefault="00247BF1" w:rsidP="00247BF1">
      <w:pPr>
        <w:spacing w:after="240" w:line="240" w:lineRule="auto"/>
        <w:contextualSpacing/>
        <w:rPr>
          <w:rFonts w:ascii="Times New Roman" w:hAnsi="Times New Roman" w:cs="Times New Roman"/>
          <w:sz w:val="24"/>
          <w:szCs w:val="24"/>
        </w:rPr>
      </w:pPr>
      <w:r w:rsidRPr="00056150">
        <w:rPr>
          <w:rFonts w:ascii="Times New Roman" w:hAnsi="Times New Roman" w:cs="Times New Roman"/>
          <w:sz w:val="24"/>
          <w:szCs w:val="24"/>
        </w:rPr>
        <w:t>Öğrencinin Aldığı Uluslararası Sınav Puanı=op</w:t>
      </w:r>
    </w:p>
    <w:p w14:paraId="01BAE5D6" w14:textId="77777777" w:rsidR="00247BF1" w:rsidRPr="00056150" w:rsidRDefault="00247BF1" w:rsidP="00247BF1">
      <w:pPr>
        <w:spacing w:after="240" w:line="240" w:lineRule="auto"/>
        <w:contextualSpacing/>
        <w:rPr>
          <w:rFonts w:ascii="Times New Roman" w:hAnsi="Times New Roman" w:cs="Times New Roman"/>
          <w:sz w:val="24"/>
          <w:szCs w:val="24"/>
        </w:rPr>
      </w:pPr>
      <w:r w:rsidRPr="00056150">
        <w:rPr>
          <w:rFonts w:ascii="Times New Roman" w:hAnsi="Times New Roman" w:cs="Times New Roman"/>
          <w:sz w:val="24"/>
          <w:szCs w:val="24"/>
        </w:rPr>
        <w:t>Öğrencinin Aldığı Uluslararası Sınav Puanının Orta Öğretim Başarı Dönüşüm Puanı =</w:t>
      </w:r>
      <w:proofErr w:type="spellStart"/>
      <w:r w:rsidRPr="00056150">
        <w:rPr>
          <w:rFonts w:ascii="Times New Roman" w:hAnsi="Times New Roman" w:cs="Times New Roman"/>
          <w:sz w:val="24"/>
          <w:szCs w:val="24"/>
        </w:rPr>
        <w:t>ydp</w:t>
      </w:r>
      <w:proofErr w:type="spellEnd"/>
    </w:p>
    <w:p w14:paraId="7A0FF6E4" w14:textId="77777777" w:rsidR="00247BF1" w:rsidRPr="00056150" w:rsidRDefault="00247BF1" w:rsidP="00247BF1">
      <w:pPr>
        <w:spacing w:after="240" w:line="240" w:lineRule="auto"/>
        <w:contextualSpacing/>
        <w:rPr>
          <w:rFonts w:ascii="Times New Roman" w:hAnsi="Times New Roman" w:cs="Times New Roman"/>
          <w:sz w:val="24"/>
          <w:szCs w:val="24"/>
        </w:rPr>
      </w:pPr>
      <w:r w:rsidRPr="00056150">
        <w:rPr>
          <w:rFonts w:ascii="Times New Roman" w:hAnsi="Times New Roman" w:cs="Times New Roman"/>
          <w:sz w:val="24"/>
          <w:szCs w:val="24"/>
        </w:rPr>
        <w:t>Uluslararası Sınavda Üniversitemizin Kabul Ettiği En Düşük Puanı=</w:t>
      </w:r>
      <w:proofErr w:type="spellStart"/>
      <w:r w:rsidRPr="00056150">
        <w:rPr>
          <w:rFonts w:ascii="Times New Roman" w:hAnsi="Times New Roman" w:cs="Times New Roman"/>
          <w:sz w:val="24"/>
          <w:szCs w:val="24"/>
        </w:rPr>
        <w:t>edp</w:t>
      </w:r>
      <w:proofErr w:type="spellEnd"/>
    </w:p>
    <w:p w14:paraId="517F72DA" w14:textId="77777777" w:rsidR="00247BF1" w:rsidRPr="00056150" w:rsidRDefault="00247BF1" w:rsidP="00247BF1">
      <w:pPr>
        <w:spacing w:after="240" w:line="240" w:lineRule="auto"/>
        <w:contextualSpacing/>
        <w:rPr>
          <w:rFonts w:ascii="Times New Roman" w:hAnsi="Times New Roman" w:cs="Times New Roman"/>
          <w:sz w:val="24"/>
          <w:szCs w:val="24"/>
        </w:rPr>
      </w:pPr>
      <w:r w:rsidRPr="00056150">
        <w:rPr>
          <w:rFonts w:ascii="Times New Roman" w:hAnsi="Times New Roman" w:cs="Times New Roman"/>
          <w:sz w:val="24"/>
          <w:szCs w:val="24"/>
        </w:rPr>
        <w:t>Uluslararası Sınavdan Alınabilecek En Yüksek Puanı=</w:t>
      </w:r>
      <w:proofErr w:type="spellStart"/>
      <w:r w:rsidRPr="00056150">
        <w:rPr>
          <w:rFonts w:ascii="Times New Roman" w:hAnsi="Times New Roman" w:cs="Times New Roman"/>
          <w:sz w:val="24"/>
          <w:szCs w:val="24"/>
        </w:rPr>
        <w:t>eyp</w:t>
      </w:r>
      <w:proofErr w:type="spellEnd"/>
    </w:p>
    <w:p w14:paraId="216606DD" w14:textId="77777777" w:rsidR="00247BF1" w:rsidRDefault="00247BF1" w:rsidP="00247BF1">
      <w:pPr>
        <w:spacing w:after="240" w:line="240" w:lineRule="auto"/>
        <w:ind w:firstLine="708"/>
        <w:contextualSpacing/>
        <w:rPr>
          <w:rFonts w:ascii="Times New Roman" w:hAnsi="Times New Roman" w:cs="Times New Roman"/>
          <w:sz w:val="24"/>
          <w:szCs w:val="24"/>
        </w:rPr>
      </w:pPr>
    </w:p>
    <w:p w14:paraId="622214D0" w14:textId="77777777" w:rsidR="00247BF1" w:rsidRDefault="00247BF1" w:rsidP="00247BF1">
      <w:pPr>
        <w:spacing w:after="240" w:line="240" w:lineRule="auto"/>
        <w:ind w:firstLine="708"/>
        <w:contextualSpacing/>
        <w:rPr>
          <w:rFonts w:ascii="Times New Roman" w:hAnsi="Times New Roman" w:cs="Times New Roman"/>
          <w:sz w:val="24"/>
          <w:szCs w:val="24"/>
        </w:rPr>
      </w:pPr>
      <w:r w:rsidRPr="00056150">
        <w:rPr>
          <w:rFonts w:ascii="Times New Roman" w:hAnsi="Times New Roman" w:cs="Times New Roman"/>
          <w:sz w:val="24"/>
          <w:szCs w:val="24"/>
        </w:rPr>
        <w:t xml:space="preserve">  </w:t>
      </w:r>
    </w:p>
    <w:p w14:paraId="5085692C" w14:textId="77777777" w:rsidR="00247BF1" w:rsidRPr="00056150" w:rsidRDefault="00247BF1" w:rsidP="00247BF1">
      <w:pPr>
        <w:spacing w:after="200" w:line="276" w:lineRule="auto"/>
        <w:rPr>
          <w:rFonts w:eastAsiaTheme="minorEastAsia"/>
          <w:lang w:eastAsia="tr-TR"/>
        </w:rPr>
      </w:pPr>
      <w:r w:rsidRPr="00056150">
        <w:rPr>
          <w:rFonts w:eastAsiaTheme="minorEastAsia"/>
          <w:position w:val="-30"/>
          <w:lang w:eastAsia="tr-TR"/>
        </w:rPr>
        <w:object w:dxaOrig="3880" w:dyaOrig="720" w14:anchorId="0AF708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36pt" o:ole="">
            <v:imagedata r:id="rId9" o:title=""/>
          </v:shape>
          <o:OLEObject Type="Embed" ProgID="Equation.3" ShapeID="_x0000_i1025" DrawAspect="Content" ObjectID="_1611994516" r:id="rId10"/>
        </w:object>
      </w:r>
    </w:p>
    <w:p w14:paraId="29208F42" w14:textId="77777777" w:rsidR="00247BF1" w:rsidRPr="00056150" w:rsidRDefault="00247BF1" w:rsidP="00247BF1">
      <w:pPr>
        <w:spacing w:after="200" w:line="276" w:lineRule="auto"/>
        <w:rPr>
          <w:rFonts w:eastAsiaTheme="minorEastAsia"/>
          <w:lang w:eastAsia="tr-TR"/>
        </w:rPr>
      </w:pPr>
      <w:r w:rsidRPr="00056150">
        <w:rPr>
          <w:rFonts w:eastAsiaTheme="minorEastAsia"/>
          <w:lang w:eastAsia="tr-TR"/>
        </w:rPr>
        <w:t>16. sınav için kullanılan dönüşüm formülü;</w:t>
      </w:r>
    </w:p>
    <w:p w14:paraId="61249B62" w14:textId="77777777" w:rsidR="00247BF1" w:rsidRPr="00056150" w:rsidRDefault="00247BF1" w:rsidP="00247BF1">
      <w:pPr>
        <w:spacing w:after="200" w:line="276" w:lineRule="auto"/>
        <w:rPr>
          <w:rFonts w:eastAsiaTheme="minorEastAsia"/>
          <w:lang w:eastAsia="tr-TR"/>
        </w:rPr>
      </w:pPr>
      <w:r w:rsidRPr="00056150">
        <w:rPr>
          <w:rFonts w:eastAsiaTheme="minorEastAsia"/>
          <w:position w:val="-10"/>
          <w:lang w:eastAsia="tr-TR"/>
        </w:rPr>
        <w:object w:dxaOrig="180" w:dyaOrig="340" w14:anchorId="4208CF4C">
          <v:shape id="_x0000_i1026" type="#_x0000_t75" style="width:9pt;height:17.25pt" o:ole="">
            <v:imagedata r:id="rId11" o:title=""/>
          </v:shape>
          <o:OLEObject Type="Embed" ProgID="Equation.3" ShapeID="_x0000_i1026" DrawAspect="Content" ObjectID="_1611994517" r:id="rId12"/>
        </w:object>
      </w:r>
      <w:r w:rsidRPr="00056150">
        <w:rPr>
          <w:rFonts w:eastAsiaTheme="minorEastAsia"/>
          <w:position w:val="-30"/>
          <w:lang w:eastAsia="tr-TR"/>
        </w:rPr>
        <w:object w:dxaOrig="3880" w:dyaOrig="720" w14:anchorId="67056595">
          <v:shape id="_x0000_i1027" type="#_x0000_t75" style="width:194.25pt;height:36pt" o:ole="">
            <v:imagedata r:id="rId13" o:title=""/>
          </v:shape>
          <o:OLEObject Type="Embed" ProgID="Equation.3" ShapeID="_x0000_i1027" DrawAspect="Content" ObjectID="_1611994518" r:id="rId14"/>
        </w:object>
      </w:r>
    </w:p>
    <w:p w14:paraId="5469F895" w14:textId="77777777" w:rsidR="00247BF1" w:rsidRPr="00056150" w:rsidRDefault="00247BF1" w:rsidP="00247BF1">
      <w:pPr>
        <w:spacing w:after="200" w:line="276" w:lineRule="auto"/>
        <w:rPr>
          <w:rFonts w:eastAsiaTheme="minorEastAsia"/>
          <w:lang w:eastAsia="tr-TR"/>
        </w:rPr>
      </w:pPr>
    </w:p>
    <w:tbl>
      <w:tblPr>
        <w:tblStyle w:val="TabloKlavuzu"/>
        <w:tblW w:w="9212" w:type="dxa"/>
        <w:tblInd w:w="410" w:type="dxa"/>
        <w:tblLook w:val="04A0" w:firstRow="1" w:lastRow="0" w:firstColumn="1" w:lastColumn="0" w:noHBand="0" w:noVBand="1"/>
      </w:tblPr>
      <w:tblGrid>
        <w:gridCol w:w="4606"/>
        <w:gridCol w:w="4606"/>
      </w:tblGrid>
      <w:tr w:rsidR="00373B16" w:rsidRPr="00A6770D" w14:paraId="7D9B4CCC" w14:textId="77777777" w:rsidTr="00134926">
        <w:tc>
          <w:tcPr>
            <w:tcW w:w="9212" w:type="dxa"/>
            <w:gridSpan w:val="2"/>
          </w:tcPr>
          <w:p w14:paraId="276C3789" w14:textId="77777777" w:rsidR="00373B16" w:rsidRPr="00A6770D" w:rsidRDefault="00373B16" w:rsidP="00134926">
            <w:pPr>
              <w:spacing w:before="100" w:beforeAutospacing="1" w:line="259" w:lineRule="auto"/>
              <w:jc w:val="center"/>
            </w:pPr>
            <w:r w:rsidRPr="00A6770D">
              <w:t>Yönergenin Kabul Edildiği Senato Kararının;</w:t>
            </w:r>
          </w:p>
        </w:tc>
      </w:tr>
      <w:tr w:rsidR="00373B16" w:rsidRPr="00A6770D" w14:paraId="1740AFBD" w14:textId="77777777" w:rsidTr="00134926">
        <w:tc>
          <w:tcPr>
            <w:tcW w:w="4606" w:type="dxa"/>
          </w:tcPr>
          <w:p w14:paraId="49DE19A2" w14:textId="77777777" w:rsidR="00373B16" w:rsidRPr="00A6770D" w:rsidRDefault="00373B16" w:rsidP="00134926">
            <w:pPr>
              <w:spacing w:before="100" w:beforeAutospacing="1" w:line="259" w:lineRule="auto"/>
              <w:jc w:val="center"/>
              <w:rPr>
                <w:b/>
              </w:rPr>
            </w:pPr>
            <w:r w:rsidRPr="00A6770D">
              <w:rPr>
                <w:b/>
              </w:rPr>
              <w:t>TARİH</w:t>
            </w:r>
          </w:p>
        </w:tc>
        <w:tc>
          <w:tcPr>
            <w:tcW w:w="4606" w:type="dxa"/>
          </w:tcPr>
          <w:p w14:paraId="688A2880" w14:textId="77777777" w:rsidR="00373B16" w:rsidRPr="00A6770D" w:rsidRDefault="00373B16" w:rsidP="00134926">
            <w:pPr>
              <w:spacing w:before="100" w:beforeAutospacing="1" w:line="259" w:lineRule="auto"/>
              <w:jc w:val="center"/>
              <w:rPr>
                <w:b/>
              </w:rPr>
            </w:pPr>
            <w:r w:rsidRPr="00A6770D">
              <w:rPr>
                <w:b/>
              </w:rPr>
              <w:t>SAYISI</w:t>
            </w:r>
          </w:p>
        </w:tc>
      </w:tr>
      <w:tr w:rsidR="00373B16" w:rsidRPr="00A6770D" w14:paraId="2CD04A43" w14:textId="77777777" w:rsidTr="00134926">
        <w:tc>
          <w:tcPr>
            <w:tcW w:w="4606" w:type="dxa"/>
          </w:tcPr>
          <w:p w14:paraId="27A29517" w14:textId="77777777" w:rsidR="00373B16" w:rsidRPr="00A6770D" w:rsidRDefault="00373B16" w:rsidP="00134926">
            <w:pPr>
              <w:spacing w:before="100" w:beforeAutospacing="1" w:line="259" w:lineRule="auto"/>
              <w:jc w:val="center"/>
            </w:pPr>
            <w:r>
              <w:t>07.02.2019</w:t>
            </w:r>
          </w:p>
        </w:tc>
        <w:tc>
          <w:tcPr>
            <w:tcW w:w="4606" w:type="dxa"/>
          </w:tcPr>
          <w:p w14:paraId="233E6C5F" w14:textId="2A915176" w:rsidR="00373B16" w:rsidRPr="00A6770D" w:rsidRDefault="00373B16" w:rsidP="00373B16">
            <w:pPr>
              <w:spacing w:before="100" w:beforeAutospacing="1" w:line="259" w:lineRule="auto"/>
              <w:jc w:val="center"/>
            </w:pPr>
            <w:r>
              <w:t>2019-</w:t>
            </w:r>
            <w:r>
              <w:t>5</w:t>
            </w:r>
          </w:p>
        </w:tc>
      </w:tr>
    </w:tbl>
    <w:p w14:paraId="36AF389D" w14:textId="77777777" w:rsidR="00F527BA" w:rsidRPr="004B419C" w:rsidRDefault="00F527BA" w:rsidP="004B419C">
      <w:bookmarkStart w:id="0" w:name="_GoBack"/>
      <w:bookmarkEnd w:id="0"/>
    </w:p>
    <w:sectPr w:rsidR="00F527BA" w:rsidRPr="004B419C">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C87DB" w14:textId="77777777" w:rsidR="00A3775E" w:rsidRDefault="00A3775E" w:rsidP="00044271">
      <w:pPr>
        <w:spacing w:after="0" w:line="240" w:lineRule="auto"/>
      </w:pPr>
      <w:r>
        <w:separator/>
      </w:r>
    </w:p>
  </w:endnote>
  <w:endnote w:type="continuationSeparator" w:id="0">
    <w:p w14:paraId="4D15A78B" w14:textId="77777777" w:rsidR="00A3775E" w:rsidRDefault="00A3775E" w:rsidP="00044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306A0" w14:textId="77777777" w:rsidR="00476AEC" w:rsidRDefault="00476AE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019C6" w14:textId="77777777" w:rsidR="00476AEC" w:rsidRDefault="00476AE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F9A5E" w14:textId="77777777" w:rsidR="00476AEC" w:rsidRDefault="00476AE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6F317" w14:textId="77777777" w:rsidR="00A3775E" w:rsidRDefault="00A3775E" w:rsidP="00044271">
      <w:pPr>
        <w:spacing w:after="0" w:line="240" w:lineRule="auto"/>
      </w:pPr>
      <w:r>
        <w:separator/>
      </w:r>
    </w:p>
  </w:footnote>
  <w:footnote w:type="continuationSeparator" w:id="0">
    <w:p w14:paraId="6963A207" w14:textId="77777777" w:rsidR="00A3775E" w:rsidRDefault="00A3775E" w:rsidP="000442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8A393" w14:textId="77777777" w:rsidR="00044271" w:rsidRDefault="00A3775E">
    <w:pPr>
      <w:pStyle w:val="stbilgi"/>
    </w:pPr>
    <w:r>
      <w:rPr>
        <w:noProof/>
        <w:lang w:eastAsia="tr-TR"/>
      </w:rPr>
      <w:pict w14:anchorId="392C81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21094" o:spid="_x0000_s2053" type="#_x0000_t75" style="position:absolute;margin-left:0;margin-top:0;width:595.2pt;height:841.9pt;z-index:-251657216;mso-position-horizontal:center;mso-position-horizontal-relative:margin;mso-position-vertical:center;mso-position-vertical-relative:margin" o:allowincell="f">
          <v:imagedata r:id="rId1" o:title="merkezi-logo-kırmızı-ant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18C94" w14:textId="77777777" w:rsidR="00044271" w:rsidRDefault="00A3775E">
    <w:pPr>
      <w:pStyle w:val="stbilgi"/>
    </w:pPr>
    <w:r>
      <w:rPr>
        <w:noProof/>
        <w:lang w:eastAsia="tr-TR"/>
      </w:rPr>
      <w:pict w14:anchorId="7B802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21095" o:spid="_x0000_s2054" type="#_x0000_t75" style="position:absolute;margin-left:-75.8pt;margin-top:-70.65pt;width:595.2pt;height:841.9pt;z-index:-251656192;mso-position-horizontal-relative:margin;mso-position-vertical-relative:margin" o:allowincell="f">
          <v:imagedata r:id="rId1" o:title="merkezi-logo-kırmızı-ante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D4C39" w14:textId="77777777" w:rsidR="00044271" w:rsidRDefault="00A3775E">
    <w:pPr>
      <w:pStyle w:val="stbilgi"/>
    </w:pPr>
    <w:r>
      <w:rPr>
        <w:noProof/>
        <w:lang w:eastAsia="tr-TR"/>
      </w:rPr>
      <w:pict w14:anchorId="7E6CB6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21093" o:spid="_x0000_s2052" type="#_x0000_t75" style="position:absolute;margin-left:0;margin-top:0;width:595.2pt;height:841.9pt;z-index:-251658240;mso-position-horizontal:center;mso-position-horizontal-relative:margin;mso-position-vertical:center;mso-position-vertical-relative:margin" o:allowincell="f">
          <v:imagedata r:id="rId1" o:title="merkezi-logo-kırmızı-ant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E229C"/>
    <w:multiLevelType w:val="hybridMultilevel"/>
    <w:tmpl w:val="E5DE2C5C"/>
    <w:lvl w:ilvl="0" w:tplc="46742A18">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4D0EAB2C">
      <w:numFmt w:val="bullet"/>
      <w:lvlText w:val="•"/>
      <w:lvlJc w:val="left"/>
      <w:pPr>
        <w:ind w:left="1038" w:hanging="286"/>
      </w:pPr>
      <w:rPr>
        <w:rFonts w:hint="default"/>
        <w:lang w:val="tr-TR" w:eastAsia="tr-TR" w:bidi="tr-TR"/>
      </w:rPr>
    </w:lvl>
    <w:lvl w:ilvl="2" w:tplc="23BAEB32">
      <w:numFmt w:val="bullet"/>
      <w:lvlText w:val="•"/>
      <w:lvlJc w:val="left"/>
      <w:pPr>
        <w:ind w:left="1957" w:hanging="286"/>
      </w:pPr>
      <w:rPr>
        <w:rFonts w:hint="default"/>
        <w:lang w:val="tr-TR" w:eastAsia="tr-TR" w:bidi="tr-TR"/>
      </w:rPr>
    </w:lvl>
    <w:lvl w:ilvl="3" w:tplc="9E7ED57E">
      <w:numFmt w:val="bullet"/>
      <w:lvlText w:val="•"/>
      <w:lvlJc w:val="left"/>
      <w:pPr>
        <w:ind w:left="2875" w:hanging="286"/>
      </w:pPr>
      <w:rPr>
        <w:rFonts w:hint="default"/>
        <w:lang w:val="tr-TR" w:eastAsia="tr-TR" w:bidi="tr-TR"/>
      </w:rPr>
    </w:lvl>
    <w:lvl w:ilvl="4" w:tplc="C02E5EDC">
      <w:numFmt w:val="bullet"/>
      <w:lvlText w:val="•"/>
      <w:lvlJc w:val="left"/>
      <w:pPr>
        <w:ind w:left="3794" w:hanging="286"/>
      </w:pPr>
      <w:rPr>
        <w:rFonts w:hint="default"/>
        <w:lang w:val="tr-TR" w:eastAsia="tr-TR" w:bidi="tr-TR"/>
      </w:rPr>
    </w:lvl>
    <w:lvl w:ilvl="5" w:tplc="95DA4434">
      <w:numFmt w:val="bullet"/>
      <w:lvlText w:val="•"/>
      <w:lvlJc w:val="left"/>
      <w:pPr>
        <w:ind w:left="4713" w:hanging="286"/>
      </w:pPr>
      <w:rPr>
        <w:rFonts w:hint="default"/>
        <w:lang w:val="tr-TR" w:eastAsia="tr-TR" w:bidi="tr-TR"/>
      </w:rPr>
    </w:lvl>
    <w:lvl w:ilvl="6" w:tplc="0324E0D8">
      <w:numFmt w:val="bullet"/>
      <w:lvlText w:val="•"/>
      <w:lvlJc w:val="left"/>
      <w:pPr>
        <w:ind w:left="5631" w:hanging="286"/>
      </w:pPr>
      <w:rPr>
        <w:rFonts w:hint="default"/>
        <w:lang w:val="tr-TR" w:eastAsia="tr-TR" w:bidi="tr-TR"/>
      </w:rPr>
    </w:lvl>
    <w:lvl w:ilvl="7" w:tplc="58D43EDE">
      <w:numFmt w:val="bullet"/>
      <w:lvlText w:val="•"/>
      <w:lvlJc w:val="left"/>
      <w:pPr>
        <w:ind w:left="6550" w:hanging="286"/>
      </w:pPr>
      <w:rPr>
        <w:rFonts w:hint="default"/>
        <w:lang w:val="tr-TR" w:eastAsia="tr-TR" w:bidi="tr-TR"/>
      </w:rPr>
    </w:lvl>
    <w:lvl w:ilvl="8" w:tplc="4456E790">
      <w:numFmt w:val="bullet"/>
      <w:lvlText w:val="•"/>
      <w:lvlJc w:val="left"/>
      <w:pPr>
        <w:ind w:left="7469" w:hanging="286"/>
      </w:pPr>
      <w:rPr>
        <w:rFonts w:hint="default"/>
        <w:lang w:val="tr-TR" w:eastAsia="tr-TR" w:bidi="tr-TR"/>
      </w:rPr>
    </w:lvl>
  </w:abstractNum>
  <w:abstractNum w:abstractNumId="1">
    <w:nsid w:val="16A4487A"/>
    <w:multiLevelType w:val="hybridMultilevel"/>
    <w:tmpl w:val="574EB1A4"/>
    <w:lvl w:ilvl="0" w:tplc="89481368">
      <w:start w:val="1"/>
      <w:numFmt w:val="lowerLetter"/>
      <w:lvlText w:val="%1)"/>
      <w:lvlJc w:val="left"/>
      <w:pPr>
        <w:ind w:left="968" w:hanging="286"/>
        <w:jc w:val="left"/>
      </w:pPr>
      <w:rPr>
        <w:rFonts w:ascii="Times New Roman" w:eastAsia="Times New Roman" w:hAnsi="Times New Roman" w:cs="Times New Roman" w:hint="default"/>
        <w:b/>
        <w:bCs/>
        <w:w w:val="100"/>
        <w:sz w:val="22"/>
        <w:szCs w:val="22"/>
        <w:lang w:val="tr-TR" w:eastAsia="tr-TR" w:bidi="tr-TR"/>
      </w:rPr>
    </w:lvl>
    <w:lvl w:ilvl="1" w:tplc="A356CA86">
      <w:numFmt w:val="bullet"/>
      <w:lvlText w:val="•"/>
      <w:lvlJc w:val="left"/>
      <w:pPr>
        <w:ind w:left="1794" w:hanging="286"/>
      </w:pPr>
      <w:rPr>
        <w:rFonts w:hint="default"/>
        <w:lang w:val="tr-TR" w:eastAsia="tr-TR" w:bidi="tr-TR"/>
      </w:rPr>
    </w:lvl>
    <w:lvl w:ilvl="2" w:tplc="2CF61D8A">
      <w:numFmt w:val="bullet"/>
      <w:lvlText w:val="•"/>
      <w:lvlJc w:val="left"/>
      <w:pPr>
        <w:ind w:left="2629" w:hanging="286"/>
      </w:pPr>
      <w:rPr>
        <w:rFonts w:hint="default"/>
        <w:lang w:val="tr-TR" w:eastAsia="tr-TR" w:bidi="tr-TR"/>
      </w:rPr>
    </w:lvl>
    <w:lvl w:ilvl="3" w:tplc="9E6AE73C">
      <w:numFmt w:val="bullet"/>
      <w:lvlText w:val="•"/>
      <w:lvlJc w:val="left"/>
      <w:pPr>
        <w:ind w:left="3463" w:hanging="286"/>
      </w:pPr>
      <w:rPr>
        <w:rFonts w:hint="default"/>
        <w:lang w:val="tr-TR" w:eastAsia="tr-TR" w:bidi="tr-TR"/>
      </w:rPr>
    </w:lvl>
    <w:lvl w:ilvl="4" w:tplc="9B12A434">
      <w:numFmt w:val="bullet"/>
      <w:lvlText w:val="•"/>
      <w:lvlJc w:val="left"/>
      <w:pPr>
        <w:ind w:left="4298" w:hanging="286"/>
      </w:pPr>
      <w:rPr>
        <w:rFonts w:hint="default"/>
        <w:lang w:val="tr-TR" w:eastAsia="tr-TR" w:bidi="tr-TR"/>
      </w:rPr>
    </w:lvl>
    <w:lvl w:ilvl="5" w:tplc="0456AE1C">
      <w:numFmt w:val="bullet"/>
      <w:lvlText w:val="•"/>
      <w:lvlJc w:val="left"/>
      <w:pPr>
        <w:ind w:left="5133" w:hanging="286"/>
      </w:pPr>
      <w:rPr>
        <w:rFonts w:hint="default"/>
        <w:lang w:val="tr-TR" w:eastAsia="tr-TR" w:bidi="tr-TR"/>
      </w:rPr>
    </w:lvl>
    <w:lvl w:ilvl="6" w:tplc="0706EEC8">
      <w:numFmt w:val="bullet"/>
      <w:lvlText w:val="•"/>
      <w:lvlJc w:val="left"/>
      <w:pPr>
        <w:ind w:left="5967" w:hanging="286"/>
      </w:pPr>
      <w:rPr>
        <w:rFonts w:hint="default"/>
        <w:lang w:val="tr-TR" w:eastAsia="tr-TR" w:bidi="tr-TR"/>
      </w:rPr>
    </w:lvl>
    <w:lvl w:ilvl="7" w:tplc="F7260892">
      <w:numFmt w:val="bullet"/>
      <w:lvlText w:val="•"/>
      <w:lvlJc w:val="left"/>
      <w:pPr>
        <w:ind w:left="6802" w:hanging="286"/>
      </w:pPr>
      <w:rPr>
        <w:rFonts w:hint="default"/>
        <w:lang w:val="tr-TR" w:eastAsia="tr-TR" w:bidi="tr-TR"/>
      </w:rPr>
    </w:lvl>
    <w:lvl w:ilvl="8" w:tplc="4A48327A">
      <w:numFmt w:val="bullet"/>
      <w:lvlText w:val="•"/>
      <w:lvlJc w:val="left"/>
      <w:pPr>
        <w:ind w:left="7637" w:hanging="286"/>
      </w:pPr>
      <w:rPr>
        <w:rFonts w:hint="default"/>
        <w:lang w:val="tr-TR" w:eastAsia="tr-TR" w:bidi="tr-TR"/>
      </w:rPr>
    </w:lvl>
  </w:abstractNum>
  <w:abstractNum w:abstractNumId="2">
    <w:nsid w:val="1AB12807"/>
    <w:multiLevelType w:val="hybridMultilevel"/>
    <w:tmpl w:val="B85A0A70"/>
    <w:lvl w:ilvl="0" w:tplc="BA40BD98">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20FE06BC">
      <w:numFmt w:val="bullet"/>
      <w:lvlText w:val="•"/>
      <w:lvlJc w:val="left"/>
      <w:pPr>
        <w:ind w:left="1038" w:hanging="286"/>
      </w:pPr>
      <w:rPr>
        <w:rFonts w:hint="default"/>
        <w:lang w:val="tr-TR" w:eastAsia="tr-TR" w:bidi="tr-TR"/>
      </w:rPr>
    </w:lvl>
    <w:lvl w:ilvl="2" w:tplc="9E50F74E">
      <w:numFmt w:val="bullet"/>
      <w:lvlText w:val="•"/>
      <w:lvlJc w:val="left"/>
      <w:pPr>
        <w:ind w:left="1957" w:hanging="286"/>
      </w:pPr>
      <w:rPr>
        <w:rFonts w:hint="default"/>
        <w:lang w:val="tr-TR" w:eastAsia="tr-TR" w:bidi="tr-TR"/>
      </w:rPr>
    </w:lvl>
    <w:lvl w:ilvl="3" w:tplc="F78AF9EE">
      <w:numFmt w:val="bullet"/>
      <w:lvlText w:val="•"/>
      <w:lvlJc w:val="left"/>
      <w:pPr>
        <w:ind w:left="2875" w:hanging="286"/>
      </w:pPr>
      <w:rPr>
        <w:rFonts w:hint="default"/>
        <w:lang w:val="tr-TR" w:eastAsia="tr-TR" w:bidi="tr-TR"/>
      </w:rPr>
    </w:lvl>
    <w:lvl w:ilvl="4" w:tplc="DC0E8884">
      <w:numFmt w:val="bullet"/>
      <w:lvlText w:val="•"/>
      <w:lvlJc w:val="left"/>
      <w:pPr>
        <w:ind w:left="3794" w:hanging="286"/>
      </w:pPr>
      <w:rPr>
        <w:rFonts w:hint="default"/>
        <w:lang w:val="tr-TR" w:eastAsia="tr-TR" w:bidi="tr-TR"/>
      </w:rPr>
    </w:lvl>
    <w:lvl w:ilvl="5" w:tplc="A85AF208">
      <w:numFmt w:val="bullet"/>
      <w:lvlText w:val="•"/>
      <w:lvlJc w:val="left"/>
      <w:pPr>
        <w:ind w:left="4713" w:hanging="286"/>
      </w:pPr>
      <w:rPr>
        <w:rFonts w:hint="default"/>
        <w:lang w:val="tr-TR" w:eastAsia="tr-TR" w:bidi="tr-TR"/>
      </w:rPr>
    </w:lvl>
    <w:lvl w:ilvl="6" w:tplc="CBC03FEE">
      <w:numFmt w:val="bullet"/>
      <w:lvlText w:val="•"/>
      <w:lvlJc w:val="left"/>
      <w:pPr>
        <w:ind w:left="5631" w:hanging="286"/>
      </w:pPr>
      <w:rPr>
        <w:rFonts w:hint="default"/>
        <w:lang w:val="tr-TR" w:eastAsia="tr-TR" w:bidi="tr-TR"/>
      </w:rPr>
    </w:lvl>
    <w:lvl w:ilvl="7" w:tplc="18DC0018">
      <w:numFmt w:val="bullet"/>
      <w:lvlText w:val="•"/>
      <w:lvlJc w:val="left"/>
      <w:pPr>
        <w:ind w:left="6550" w:hanging="286"/>
      </w:pPr>
      <w:rPr>
        <w:rFonts w:hint="default"/>
        <w:lang w:val="tr-TR" w:eastAsia="tr-TR" w:bidi="tr-TR"/>
      </w:rPr>
    </w:lvl>
    <w:lvl w:ilvl="8" w:tplc="F3FC975E">
      <w:numFmt w:val="bullet"/>
      <w:lvlText w:val="•"/>
      <w:lvlJc w:val="left"/>
      <w:pPr>
        <w:ind w:left="7469" w:hanging="286"/>
      </w:pPr>
      <w:rPr>
        <w:rFonts w:hint="default"/>
        <w:lang w:val="tr-TR" w:eastAsia="tr-TR" w:bidi="tr-TR"/>
      </w:rPr>
    </w:lvl>
  </w:abstractNum>
  <w:abstractNum w:abstractNumId="3">
    <w:nsid w:val="2055241E"/>
    <w:multiLevelType w:val="hybridMultilevel"/>
    <w:tmpl w:val="A17A322A"/>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C5A2896"/>
    <w:multiLevelType w:val="hybridMultilevel"/>
    <w:tmpl w:val="6FC8C7BE"/>
    <w:lvl w:ilvl="0" w:tplc="5AFCCABC">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09567768">
      <w:numFmt w:val="bullet"/>
      <w:lvlText w:val="•"/>
      <w:lvlJc w:val="left"/>
      <w:pPr>
        <w:ind w:left="1038" w:hanging="286"/>
      </w:pPr>
      <w:rPr>
        <w:rFonts w:hint="default"/>
        <w:lang w:val="tr-TR" w:eastAsia="tr-TR" w:bidi="tr-TR"/>
      </w:rPr>
    </w:lvl>
    <w:lvl w:ilvl="2" w:tplc="2C9487E6">
      <w:numFmt w:val="bullet"/>
      <w:lvlText w:val="•"/>
      <w:lvlJc w:val="left"/>
      <w:pPr>
        <w:ind w:left="1957" w:hanging="286"/>
      </w:pPr>
      <w:rPr>
        <w:rFonts w:hint="default"/>
        <w:lang w:val="tr-TR" w:eastAsia="tr-TR" w:bidi="tr-TR"/>
      </w:rPr>
    </w:lvl>
    <w:lvl w:ilvl="3" w:tplc="11A4FF32">
      <w:numFmt w:val="bullet"/>
      <w:lvlText w:val="•"/>
      <w:lvlJc w:val="left"/>
      <w:pPr>
        <w:ind w:left="2875" w:hanging="286"/>
      </w:pPr>
      <w:rPr>
        <w:rFonts w:hint="default"/>
        <w:lang w:val="tr-TR" w:eastAsia="tr-TR" w:bidi="tr-TR"/>
      </w:rPr>
    </w:lvl>
    <w:lvl w:ilvl="4" w:tplc="C73CCC4E">
      <w:numFmt w:val="bullet"/>
      <w:lvlText w:val="•"/>
      <w:lvlJc w:val="left"/>
      <w:pPr>
        <w:ind w:left="3794" w:hanging="286"/>
      </w:pPr>
      <w:rPr>
        <w:rFonts w:hint="default"/>
        <w:lang w:val="tr-TR" w:eastAsia="tr-TR" w:bidi="tr-TR"/>
      </w:rPr>
    </w:lvl>
    <w:lvl w:ilvl="5" w:tplc="8B1C50E2">
      <w:numFmt w:val="bullet"/>
      <w:lvlText w:val="•"/>
      <w:lvlJc w:val="left"/>
      <w:pPr>
        <w:ind w:left="4713" w:hanging="286"/>
      </w:pPr>
      <w:rPr>
        <w:rFonts w:hint="default"/>
        <w:lang w:val="tr-TR" w:eastAsia="tr-TR" w:bidi="tr-TR"/>
      </w:rPr>
    </w:lvl>
    <w:lvl w:ilvl="6" w:tplc="87EE4114">
      <w:numFmt w:val="bullet"/>
      <w:lvlText w:val="•"/>
      <w:lvlJc w:val="left"/>
      <w:pPr>
        <w:ind w:left="5631" w:hanging="286"/>
      </w:pPr>
      <w:rPr>
        <w:rFonts w:hint="default"/>
        <w:lang w:val="tr-TR" w:eastAsia="tr-TR" w:bidi="tr-TR"/>
      </w:rPr>
    </w:lvl>
    <w:lvl w:ilvl="7" w:tplc="0AACA65E">
      <w:numFmt w:val="bullet"/>
      <w:lvlText w:val="•"/>
      <w:lvlJc w:val="left"/>
      <w:pPr>
        <w:ind w:left="6550" w:hanging="286"/>
      </w:pPr>
      <w:rPr>
        <w:rFonts w:hint="default"/>
        <w:lang w:val="tr-TR" w:eastAsia="tr-TR" w:bidi="tr-TR"/>
      </w:rPr>
    </w:lvl>
    <w:lvl w:ilvl="8" w:tplc="FF169866">
      <w:numFmt w:val="bullet"/>
      <w:lvlText w:val="•"/>
      <w:lvlJc w:val="left"/>
      <w:pPr>
        <w:ind w:left="7469" w:hanging="286"/>
      </w:pPr>
      <w:rPr>
        <w:rFonts w:hint="default"/>
        <w:lang w:val="tr-TR" w:eastAsia="tr-TR" w:bidi="tr-TR"/>
      </w:rPr>
    </w:lvl>
  </w:abstractNum>
  <w:abstractNum w:abstractNumId="5">
    <w:nsid w:val="2DCA48BC"/>
    <w:multiLevelType w:val="hybridMultilevel"/>
    <w:tmpl w:val="41D63DC0"/>
    <w:lvl w:ilvl="0" w:tplc="669E1C34">
      <w:start w:val="2"/>
      <w:numFmt w:val="decimal"/>
      <w:lvlText w:val="(%1)"/>
      <w:lvlJc w:val="left"/>
      <w:pPr>
        <w:ind w:left="116" w:hanging="411"/>
        <w:jc w:val="right"/>
      </w:pPr>
      <w:rPr>
        <w:rFonts w:ascii="Times New Roman" w:eastAsia="Times New Roman" w:hAnsi="Times New Roman" w:cs="Times New Roman" w:hint="default"/>
        <w:spacing w:val="-5"/>
        <w:w w:val="99"/>
        <w:sz w:val="24"/>
        <w:szCs w:val="24"/>
        <w:lang w:val="tr-TR" w:eastAsia="tr-TR" w:bidi="tr-TR"/>
      </w:rPr>
    </w:lvl>
    <w:lvl w:ilvl="1" w:tplc="8144B13E">
      <w:start w:val="2"/>
      <w:numFmt w:val="decimal"/>
      <w:lvlText w:val="(%2)"/>
      <w:lvlJc w:val="left"/>
      <w:pPr>
        <w:ind w:left="116" w:hanging="461"/>
        <w:jc w:val="left"/>
      </w:pPr>
      <w:rPr>
        <w:rFonts w:ascii="Times New Roman" w:eastAsia="Times New Roman" w:hAnsi="Times New Roman" w:cs="Times New Roman" w:hint="default"/>
        <w:spacing w:val="-8"/>
        <w:w w:val="100"/>
        <w:sz w:val="24"/>
        <w:szCs w:val="24"/>
        <w:lang w:val="tr-TR" w:eastAsia="tr-TR" w:bidi="tr-TR"/>
      </w:rPr>
    </w:lvl>
    <w:lvl w:ilvl="2" w:tplc="3DF8DD0E">
      <w:numFmt w:val="bullet"/>
      <w:lvlText w:val="•"/>
      <w:lvlJc w:val="left"/>
      <w:pPr>
        <w:ind w:left="1957" w:hanging="461"/>
      </w:pPr>
      <w:rPr>
        <w:rFonts w:hint="default"/>
        <w:lang w:val="tr-TR" w:eastAsia="tr-TR" w:bidi="tr-TR"/>
      </w:rPr>
    </w:lvl>
    <w:lvl w:ilvl="3" w:tplc="FB0C8268">
      <w:numFmt w:val="bullet"/>
      <w:lvlText w:val="•"/>
      <w:lvlJc w:val="left"/>
      <w:pPr>
        <w:ind w:left="2875" w:hanging="461"/>
      </w:pPr>
      <w:rPr>
        <w:rFonts w:hint="default"/>
        <w:lang w:val="tr-TR" w:eastAsia="tr-TR" w:bidi="tr-TR"/>
      </w:rPr>
    </w:lvl>
    <w:lvl w:ilvl="4" w:tplc="5FDA8EA0">
      <w:numFmt w:val="bullet"/>
      <w:lvlText w:val="•"/>
      <w:lvlJc w:val="left"/>
      <w:pPr>
        <w:ind w:left="3794" w:hanging="461"/>
      </w:pPr>
      <w:rPr>
        <w:rFonts w:hint="default"/>
        <w:lang w:val="tr-TR" w:eastAsia="tr-TR" w:bidi="tr-TR"/>
      </w:rPr>
    </w:lvl>
    <w:lvl w:ilvl="5" w:tplc="F424A004">
      <w:numFmt w:val="bullet"/>
      <w:lvlText w:val="•"/>
      <w:lvlJc w:val="left"/>
      <w:pPr>
        <w:ind w:left="4713" w:hanging="461"/>
      </w:pPr>
      <w:rPr>
        <w:rFonts w:hint="default"/>
        <w:lang w:val="tr-TR" w:eastAsia="tr-TR" w:bidi="tr-TR"/>
      </w:rPr>
    </w:lvl>
    <w:lvl w:ilvl="6" w:tplc="3D08E140">
      <w:numFmt w:val="bullet"/>
      <w:lvlText w:val="•"/>
      <w:lvlJc w:val="left"/>
      <w:pPr>
        <w:ind w:left="5631" w:hanging="461"/>
      </w:pPr>
      <w:rPr>
        <w:rFonts w:hint="default"/>
        <w:lang w:val="tr-TR" w:eastAsia="tr-TR" w:bidi="tr-TR"/>
      </w:rPr>
    </w:lvl>
    <w:lvl w:ilvl="7" w:tplc="E1646338">
      <w:numFmt w:val="bullet"/>
      <w:lvlText w:val="•"/>
      <w:lvlJc w:val="left"/>
      <w:pPr>
        <w:ind w:left="6550" w:hanging="461"/>
      </w:pPr>
      <w:rPr>
        <w:rFonts w:hint="default"/>
        <w:lang w:val="tr-TR" w:eastAsia="tr-TR" w:bidi="tr-TR"/>
      </w:rPr>
    </w:lvl>
    <w:lvl w:ilvl="8" w:tplc="B38C8DD4">
      <w:numFmt w:val="bullet"/>
      <w:lvlText w:val="•"/>
      <w:lvlJc w:val="left"/>
      <w:pPr>
        <w:ind w:left="7469" w:hanging="461"/>
      </w:pPr>
      <w:rPr>
        <w:rFonts w:hint="default"/>
        <w:lang w:val="tr-TR" w:eastAsia="tr-TR" w:bidi="tr-TR"/>
      </w:rPr>
    </w:lvl>
  </w:abstractNum>
  <w:abstractNum w:abstractNumId="6">
    <w:nsid w:val="2F865A40"/>
    <w:multiLevelType w:val="hybridMultilevel"/>
    <w:tmpl w:val="1504AE00"/>
    <w:lvl w:ilvl="0" w:tplc="E0BC0848">
      <w:start w:val="1"/>
      <w:numFmt w:val="lowerLetter"/>
      <w:lvlText w:val="%1)"/>
      <w:lvlJc w:val="left"/>
      <w:pPr>
        <w:ind w:left="968" w:hanging="286"/>
        <w:jc w:val="left"/>
      </w:pPr>
      <w:rPr>
        <w:rFonts w:ascii="Times New Roman" w:eastAsia="Times New Roman" w:hAnsi="Times New Roman" w:cs="Times New Roman" w:hint="default"/>
        <w:b/>
        <w:bCs/>
        <w:w w:val="100"/>
        <w:sz w:val="22"/>
        <w:szCs w:val="22"/>
        <w:lang w:val="tr-TR" w:eastAsia="tr-TR" w:bidi="tr-TR"/>
      </w:rPr>
    </w:lvl>
    <w:lvl w:ilvl="1" w:tplc="1AA24194">
      <w:numFmt w:val="bullet"/>
      <w:lvlText w:val="•"/>
      <w:lvlJc w:val="left"/>
      <w:pPr>
        <w:ind w:left="1794" w:hanging="286"/>
      </w:pPr>
      <w:rPr>
        <w:rFonts w:hint="default"/>
        <w:lang w:val="tr-TR" w:eastAsia="tr-TR" w:bidi="tr-TR"/>
      </w:rPr>
    </w:lvl>
    <w:lvl w:ilvl="2" w:tplc="505E9B62">
      <w:numFmt w:val="bullet"/>
      <w:lvlText w:val="•"/>
      <w:lvlJc w:val="left"/>
      <w:pPr>
        <w:ind w:left="2629" w:hanging="286"/>
      </w:pPr>
      <w:rPr>
        <w:rFonts w:hint="default"/>
        <w:lang w:val="tr-TR" w:eastAsia="tr-TR" w:bidi="tr-TR"/>
      </w:rPr>
    </w:lvl>
    <w:lvl w:ilvl="3" w:tplc="6B8068F6">
      <w:numFmt w:val="bullet"/>
      <w:lvlText w:val="•"/>
      <w:lvlJc w:val="left"/>
      <w:pPr>
        <w:ind w:left="3463" w:hanging="286"/>
      </w:pPr>
      <w:rPr>
        <w:rFonts w:hint="default"/>
        <w:lang w:val="tr-TR" w:eastAsia="tr-TR" w:bidi="tr-TR"/>
      </w:rPr>
    </w:lvl>
    <w:lvl w:ilvl="4" w:tplc="0CAA2C32">
      <w:numFmt w:val="bullet"/>
      <w:lvlText w:val="•"/>
      <w:lvlJc w:val="left"/>
      <w:pPr>
        <w:ind w:left="4298" w:hanging="286"/>
      </w:pPr>
      <w:rPr>
        <w:rFonts w:hint="default"/>
        <w:lang w:val="tr-TR" w:eastAsia="tr-TR" w:bidi="tr-TR"/>
      </w:rPr>
    </w:lvl>
    <w:lvl w:ilvl="5" w:tplc="0046CA08">
      <w:numFmt w:val="bullet"/>
      <w:lvlText w:val="•"/>
      <w:lvlJc w:val="left"/>
      <w:pPr>
        <w:ind w:left="5133" w:hanging="286"/>
      </w:pPr>
      <w:rPr>
        <w:rFonts w:hint="default"/>
        <w:lang w:val="tr-TR" w:eastAsia="tr-TR" w:bidi="tr-TR"/>
      </w:rPr>
    </w:lvl>
    <w:lvl w:ilvl="6" w:tplc="4C8C1666">
      <w:numFmt w:val="bullet"/>
      <w:lvlText w:val="•"/>
      <w:lvlJc w:val="left"/>
      <w:pPr>
        <w:ind w:left="5967" w:hanging="286"/>
      </w:pPr>
      <w:rPr>
        <w:rFonts w:hint="default"/>
        <w:lang w:val="tr-TR" w:eastAsia="tr-TR" w:bidi="tr-TR"/>
      </w:rPr>
    </w:lvl>
    <w:lvl w:ilvl="7" w:tplc="A67A28A8">
      <w:numFmt w:val="bullet"/>
      <w:lvlText w:val="•"/>
      <w:lvlJc w:val="left"/>
      <w:pPr>
        <w:ind w:left="6802" w:hanging="286"/>
      </w:pPr>
      <w:rPr>
        <w:rFonts w:hint="default"/>
        <w:lang w:val="tr-TR" w:eastAsia="tr-TR" w:bidi="tr-TR"/>
      </w:rPr>
    </w:lvl>
    <w:lvl w:ilvl="8" w:tplc="24926BF6">
      <w:numFmt w:val="bullet"/>
      <w:lvlText w:val="•"/>
      <w:lvlJc w:val="left"/>
      <w:pPr>
        <w:ind w:left="7637" w:hanging="286"/>
      </w:pPr>
      <w:rPr>
        <w:rFonts w:hint="default"/>
        <w:lang w:val="tr-TR" w:eastAsia="tr-TR" w:bidi="tr-TR"/>
      </w:rPr>
    </w:lvl>
  </w:abstractNum>
  <w:abstractNum w:abstractNumId="7">
    <w:nsid w:val="326F1BF0"/>
    <w:multiLevelType w:val="hybridMultilevel"/>
    <w:tmpl w:val="DED08C90"/>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A8E0A77"/>
    <w:multiLevelType w:val="hybridMultilevel"/>
    <w:tmpl w:val="638681CE"/>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DEC433D"/>
    <w:multiLevelType w:val="hybridMultilevel"/>
    <w:tmpl w:val="5EEE30F8"/>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E574C92"/>
    <w:multiLevelType w:val="hybridMultilevel"/>
    <w:tmpl w:val="94FE4DC8"/>
    <w:lvl w:ilvl="0" w:tplc="56021222">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F67CA61C">
      <w:numFmt w:val="bullet"/>
      <w:lvlText w:val="•"/>
      <w:lvlJc w:val="left"/>
      <w:pPr>
        <w:ind w:left="1038" w:hanging="286"/>
      </w:pPr>
      <w:rPr>
        <w:rFonts w:hint="default"/>
        <w:lang w:val="tr-TR" w:eastAsia="tr-TR" w:bidi="tr-TR"/>
      </w:rPr>
    </w:lvl>
    <w:lvl w:ilvl="2" w:tplc="1BFAC156">
      <w:numFmt w:val="bullet"/>
      <w:lvlText w:val="•"/>
      <w:lvlJc w:val="left"/>
      <w:pPr>
        <w:ind w:left="1957" w:hanging="286"/>
      </w:pPr>
      <w:rPr>
        <w:rFonts w:hint="default"/>
        <w:lang w:val="tr-TR" w:eastAsia="tr-TR" w:bidi="tr-TR"/>
      </w:rPr>
    </w:lvl>
    <w:lvl w:ilvl="3" w:tplc="86749072">
      <w:numFmt w:val="bullet"/>
      <w:lvlText w:val="•"/>
      <w:lvlJc w:val="left"/>
      <w:pPr>
        <w:ind w:left="2875" w:hanging="286"/>
      </w:pPr>
      <w:rPr>
        <w:rFonts w:hint="default"/>
        <w:lang w:val="tr-TR" w:eastAsia="tr-TR" w:bidi="tr-TR"/>
      </w:rPr>
    </w:lvl>
    <w:lvl w:ilvl="4" w:tplc="022215F2">
      <w:numFmt w:val="bullet"/>
      <w:lvlText w:val="•"/>
      <w:lvlJc w:val="left"/>
      <w:pPr>
        <w:ind w:left="3794" w:hanging="286"/>
      </w:pPr>
      <w:rPr>
        <w:rFonts w:hint="default"/>
        <w:lang w:val="tr-TR" w:eastAsia="tr-TR" w:bidi="tr-TR"/>
      </w:rPr>
    </w:lvl>
    <w:lvl w:ilvl="5" w:tplc="5D0E3B5A">
      <w:numFmt w:val="bullet"/>
      <w:lvlText w:val="•"/>
      <w:lvlJc w:val="left"/>
      <w:pPr>
        <w:ind w:left="4713" w:hanging="286"/>
      </w:pPr>
      <w:rPr>
        <w:rFonts w:hint="default"/>
        <w:lang w:val="tr-TR" w:eastAsia="tr-TR" w:bidi="tr-TR"/>
      </w:rPr>
    </w:lvl>
    <w:lvl w:ilvl="6" w:tplc="37261218">
      <w:numFmt w:val="bullet"/>
      <w:lvlText w:val="•"/>
      <w:lvlJc w:val="left"/>
      <w:pPr>
        <w:ind w:left="5631" w:hanging="286"/>
      </w:pPr>
      <w:rPr>
        <w:rFonts w:hint="default"/>
        <w:lang w:val="tr-TR" w:eastAsia="tr-TR" w:bidi="tr-TR"/>
      </w:rPr>
    </w:lvl>
    <w:lvl w:ilvl="7" w:tplc="7CC4FFA8">
      <w:numFmt w:val="bullet"/>
      <w:lvlText w:val="•"/>
      <w:lvlJc w:val="left"/>
      <w:pPr>
        <w:ind w:left="6550" w:hanging="286"/>
      </w:pPr>
      <w:rPr>
        <w:rFonts w:hint="default"/>
        <w:lang w:val="tr-TR" w:eastAsia="tr-TR" w:bidi="tr-TR"/>
      </w:rPr>
    </w:lvl>
    <w:lvl w:ilvl="8" w:tplc="79146D08">
      <w:numFmt w:val="bullet"/>
      <w:lvlText w:val="•"/>
      <w:lvlJc w:val="left"/>
      <w:pPr>
        <w:ind w:left="7469" w:hanging="286"/>
      </w:pPr>
      <w:rPr>
        <w:rFonts w:hint="default"/>
        <w:lang w:val="tr-TR" w:eastAsia="tr-TR" w:bidi="tr-TR"/>
      </w:rPr>
    </w:lvl>
  </w:abstractNum>
  <w:abstractNum w:abstractNumId="11">
    <w:nsid w:val="575B7E36"/>
    <w:multiLevelType w:val="hybridMultilevel"/>
    <w:tmpl w:val="BC5EF55E"/>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FE346EB"/>
    <w:multiLevelType w:val="hybridMultilevel"/>
    <w:tmpl w:val="C4D0EE88"/>
    <w:lvl w:ilvl="0" w:tplc="69E8560C">
      <w:start w:val="1"/>
      <w:numFmt w:val="lowerLetter"/>
      <w:lvlText w:val="%1)"/>
      <w:lvlJc w:val="left"/>
      <w:pPr>
        <w:ind w:left="1184" w:hanging="360"/>
        <w:jc w:val="left"/>
      </w:pPr>
      <w:rPr>
        <w:rFonts w:ascii="Times New Roman" w:eastAsia="Times New Roman" w:hAnsi="Times New Roman" w:cs="Times New Roman" w:hint="default"/>
        <w:b/>
        <w:bCs/>
        <w:spacing w:val="-20"/>
        <w:w w:val="99"/>
        <w:sz w:val="24"/>
        <w:szCs w:val="24"/>
        <w:lang w:val="tr-TR" w:eastAsia="tr-TR" w:bidi="tr-TR"/>
      </w:rPr>
    </w:lvl>
    <w:lvl w:ilvl="1" w:tplc="69A43382">
      <w:numFmt w:val="bullet"/>
      <w:lvlText w:val="•"/>
      <w:lvlJc w:val="left"/>
      <w:pPr>
        <w:ind w:left="1992" w:hanging="360"/>
      </w:pPr>
      <w:rPr>
        <w:rFonts w:hint="default"/>
        <w:lang w:val="tr-TR" w:eastAsia="tr-TR" w:bidi="tr-TR"/>
      </w:rPr>
    </w:lvl>
    <w:lvl w:ilvl="2" w:tplc="829AB7B2">
      <w:numFmt w:val="bullet"/>
      <w:lvlText w:val="•"/>
      <w:lvlJc w:val="left"/>
      <w:pPr>
        <w:ind w:left="2805" w:hanging="360"/>
      </w:pPr>
      <w:rPr>
        <w:rFonts w:hint="default"/>
        <w:lang w:val="tr-TR" w:eastAsia="tr-TR" w:bidi="tr-TR"/>
      </w:rPr>
    </w:lvl>
    <w:lvl w:ilvl="3" w:tplc="9A401B30">
      <w:numFmt w:val="bullet"/>
      <w:lvlText w:val="•"/>
      <w:lvlJc w:val="left"/>
      <w:pPr>
        <w:ind w:left="3617" w:hanging="360"/>
      </w:pPr>
      <w:rPr>
        <w:rFonts w:hint="default"/>
        <w:lang w:val="tr-TR" w:eastAsia="tr-TR" w:bidi="tr-TR"/>
      </w:rPr>
    </w:lvl>
    <w:lvl w:ilvl="4" w:tplc="847E5B38">
      <w:numFmt w:val="bullet"/>
      <w:lvlText w:val="•"/>
      <w:lvlJc w:val="left"/>
      <w:pPr>
        <w:ind w:left="4430" w:hanging="360"/>
      </w:pPr>
      <w:rPr>
        <w:rFonts w:hint="default"/>
        <w:lang w:val="tr-TR" w:eastAsia="tr-TR" w:bidi="tr-TR"/>
      </w:rPr>
    </w:lvl>
    <w:lvl w:ilvl="5" w:tplc="E0CECDDA">
      <w:numFmt w:val="bullet"/>
      <w:lvlText w:val="•"/>
      <w:lvlJc w:val="left"/>
      <w:pPr>
        <w:ind w:left="5243" w:hanging="360"/>
      </w:pPr>
      <w:rPr>
        <w:rFonts w:hint="default"/>
        <w:lang w:val="tr-TR" w:eastAsia="tr-TR" w:bidi="tr-TR"/>
      </w:rPr>
    </w:lvl>
    <w:lvl w:ilvl="6" w:tplc="9A56746E">
      <w:numFmt w:val="bullet"/>
      <w:lvlText w:val="•"/>
      <w:lvlJc w:val="left"/>
      <w:pPr>
        <w:ind w:left="6055" w:hanging="360"/>
      </w:pPr>
      <w:rPr>
        <w:rFonts w:hint="default"/>
        <w:lang w:val="tr-TR" w:eastAsia="tr-TR" w:bidi="tr-TR"/>
      </w:rPr>
    </w:lvl>
    <w:lvl w:ilvl="7" w:tplc="FD96F862">
      <w:numFmt w:val="bullet"/>
      <w:lvlText w:val="•"/>
      <w:lvlJc w:val="left"/>
      <w:pPr>
        <w:ind w:left="6868" w:hanging="360"/>
      </w:pPr>
      <w:rPr>
        <w:rFonts w:hint="default"/>
        <w:lang w:val="tr-TR" w:eastAsia="tr-TR" w:bidi="tr-TR"/>
      </w:rPr>
    </w:lvl>
    <w:lvl w:ilvl="8" w:tplc="7DD4A5B4">
      <w:numFmt w:val="bullet"/>
      <w:lvlText w:val="•"/>
      <w:lvlJc w:val="left"/>
      <w:pPr>
        <w:ind w:left="7681" w:hanging="360"/>
      </w:pPr>
      <w:rPr>
        <w:rFonts w:hint="default"/>
        <w:lang w:val="tr-TR" w:eastAsia="tr-TR" w:bidi="tr-TR"/>
      </w:rPr>
    </w:lvl>
  </w:abstractNum>
  <w:abstractNum w:abstractNumId="13">
    <w:nsid w:val="61D85B5A"/>
    <w:multiLevelType w:val="hybridMultilevel"/>
    <w:tmpl w:val="BFE0A782"/>
    <w:lvl w:ilvl="0" w:tplc="B2D66BA4">
      <w:numFmt w:val="bullet"/>
      <w:lvlText w:val="-"/>
      <w:lvlJc w:val="left"/>
      <w:pPr>
        <w:ind w:left="116" w:hanging="142"/>
      </w:pPr>
      <w:rPr>
        <w:rFonts w:ascii="Times New Roman" w:eastAsia="Times New Roman" w:hAnsi="Times New Roman" w:cs="Times New Roman" w:hint="default"/>
        <w:w w:val="100"/>
        <w:sz w:val="22"/>
        <w:szCs w:val="22"/>
        <w:lang w:val="tr-TR" w:eastAsia="tr-TR" w:bidi="tr-TR"/>
      </w:rPr>
    </w:lvl>
    <w:lvl w:ilvl="1" w:tplc="0C8CBAEE">
      <w:numFmt w:val="bullet"/>
      <w:lvlText w:val="•"/>
      <w:lvlJc w:val="left"/>
      <w:pPr>
        <w:ind w:left="1038" w:hanging="142"/>
      </w:pPr>
      <w:rPr>
        <w:rFonts w:hint="default"/>
        <w:lang w:val="tr-TR" w:eastAsia="tr-TR" w:bidi="tr-TR"/>
      </w:rPr>
    </w:lvl>
    <w:lvl w:ilvl="2" w:tplc="D6B8C866">
      <w:numFmt w:val="bullet"/>
      <w:lvlText w:val="•"/>
      <w:lvlJc w:val="left"/>
      <w:pPr>
        <w:ind w:left="1957" w:hanging="142"/>
      </w:pPr>
      <w:rPr>
        <w:rFonts w:hint="default"/>
        <w:lang w:val="tr-TR" w:eastAsia="tr-TR" w:bidi="tr-TR"/>
      </w:rPr>
    </w:lvl>
    <w:lvl w:ilvl="3" w:tplc="ADD2E310">
      <w:numFmt w:val="bullet"/>
      <w:lvlText w:val="•"/>
      <w:lvlJc w:val="left"/>
      <w:pPr>
        <w:ind w:left="2875" w:hanging="142"/>
      </w:pPr>
      <w:rPr>
        <w:rFonts w:hint="default"/>
        <w:lang w:val="tr-TR" w:eastAsia="tr-TR" w:bidi="tr-TR"/>
      </w:rPr>
    </w:lvl>
    <w:lvl w:ilvl="4" w:tplc="64F21F98">
      <w:numFmt w:val="bullet"/>
      <w:lvlText w:val="•"/>
      <w:lvlJc w:val="left"/>
      <w:pPr>
        <w:ind w:left="3794" w:hanging="142"/>
      </w:pPr>
      <w:rPr>
        <w:rFonts w:hint="default"/>
        <w:lang w:val="tr-TR" w:eastAsia="tr-TR" w:bidi="tr-TR"/>
      </w:rPr>
    </w:lvl>
    <w:lvl w:ilvl="5" w:tplc="92F40370">
      <w:numFmt w:val="bullet"/>
      <w:lvlText w:val="•"/>
      <w:lvlJc w:val="left"/>
      <w:pPr>
        <w:ind w:left="4713" w:hanging="142"/>
      </w:pPr>
      <w:rPr>
        <w:rFonts w:hint="default"/>
        <w:lang w:val="tr-TR" w:eastAsia="tr-TR" w:bidi="tr-TR"/>
      </w:rPr>
    </w:lvl>
    <w:lvl w:ilvl="6" w:tplc="621E6E9E">
      <w:numFmt w:val="bullet"/>
      <w:lvlText w:val="•"/>
      <w:lvlJc w:val="left"/>
      <w:pPr>
        <w:ind w:left="5631" w:hanging="142"/>
      </w:pPr>
      <w:rPr>
        <w:rFonts w:hint="default"/>
        <w:lang w:val="tr-TR" w:eastAsia="tr-TR" w:bidi="tr-TR"/>
      </w:rPr>
    </w:lvl>
    <w:lvl w:ilvl="7" w:tplc="2A3A7878">
      <w:numFmt w:val="bullet"/>
      <w:lvlText w:val="•"/>
      <w:lvlJc w:val="left"/>
      <w:pPr>
        <w:ind w:left="6550" w:hanging="142"/>
      </w:pPr>
      <w:rPr>
        <w:rFonts w:hint="default"/>
        <w:lang w:val="tr-TR" w:eastAsia="tr-TR" w:bidi="tr-TR"/>
      </w:rPr>
    </w:lvl>
    <w:lvl w:ilvl="8" w:tplc="F934015A">
      <w:numFmt w:val="bullet"/>
      <w:lvlText w:val="•"/>
      <w:lvlJc w:val="left"/>
      <w:pPr>
        <w:ind w:left="7469" w:hanging="142"/>
      </w:pPr>
      <w:rPr>
        <w:rFonts w:hint="default"/>
        <w:lang w:val="tr-TR" w:eastAsia="tr-TR" w:bidi="tr-TR"/>
      </w:rPr>
    </w:lvl>
  </w:abstractNum>
  <w:abstractNum w:abstractNumId="14">
    <w:nsid w:val="716F0CD0"/>
    <w:multiLevelType w:val="hybridMultilevel"/>
    <w:tmpl w:val="4F587B74"/>
    <w:lvl w:ilvl="0" w:tplc="D1AA103A">
      <w:start w:val="1"/>
      <w:numFmt w:val="decimal"/>
      <w:lvlText w:val="%1."/>
      <w:lvlJc w:val="left"/>
      <w:pPr>
        <w:tabs>
          <w:tab w:val="num" w:pos="567"/>
        </w:tabs>
        <w:ind w:left="567" w:hanging="283"/>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num w:numId="1">
    <w:abstractNumId w:val="5"/>
  </w:num>
  <w:num w:numId="2">
    <w:abstractNumId w:val="12"/>
  </w:num>
  <w:num w:numId="3">
    <w:abstractNumId w:val="1"/>
  </w:num>
  <w:num w:numId="4">
    <w:abstractNumId w:val="0"/>
  </w:num>
  <w:num w:numId="5">
    <w:abstractNumId w:val="4"/>
  </w:num>
  <w:num w:numId="6">
    <w:abstractNumId w:val="13"/>
  </w:num>
  <w:num w:numId="7">
    <w:abstractNumId w:val="6"/>
  </w:num>
  <w:num w:numId="8">
    <w:abstractNumId w:val="2"/>
  </w:num>
  <w:num w:numId="9">
    <w:abstractNumId w:val="10"/>
  </w:num>
  <w:num w:numId="10">
    <w:abstractNumId w:val="11"/>
  </w:num>
  <w:num w:numId="11">
    <w:abstractNumId w:val="8"/>
  </w:num>
  <w:num w:numId="12">
    <w:abstractNumId w:val="9"/>
  </w:num>
  <w:num w:numId="13">
    <w:abstractNumId w:val="3"/>
  </w:num>
  <w:num w:numId="14">
    <w:abstractNumId w:val="7"/>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271"/>
    <w:rsid w:val="00044271"/>
    <w:rsid w:val="00092565"/>
    <w:rsid w:val="000E7573"/>
    <w:rsid w:val="00122A05"/>
    <w:rsid w:val="00247BF1"/>
    <w:rsid w:val="002F1295"/>
    <w:rsid w:val="00373B16"/>
    <w:rsid w:val="003F34A9"/>
    <w:rsid w:val="00476AEC"/>
    <w:rsid w:val="004B419C"/>
    <w:rsid w:val="00500585"/>
    <w:rsid w:val="00541967"/>
    <w:rsid w:val="005F0CBF"/>
    <w:rsid w:val="0063229A"/>
    <w:rsid w:val="008A06BF"/>
    <w:rsid w:val="008A18A3"/>
    <w:rsid w:val="008A7511"/>
    <w:rsid w:val="008F66A2"/>
    <w:rsid w:val="00A3775E"/>
    <w:rsid w:val="00A859CD"/>
    <w:rsid w:val="00B06EBF"/>
    <w:rsid w:val="00B705FA"/>
    <w:rsid w:val="00D21E0C"/>
    <w:rsid w:val="00D24148"/>
    <w:rsid w:val="00D35DC1"/>
    <w:rsid w:val="00D52DAE"/>
    <w:rsid w:val="00D73C31"/>
    <w:rsid w:val="00D902DA"/>
    <w:rsid w:val="00DC4C74"/>
    <w:rsid w:val="00F30209"/>
    <w:rsid w:val="00F527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093B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1"/>
    <w:qFormat/>
    <w:rsid w:val="008F66A2"/>
    <w:pPr>
      <w:widowControl w:val="0"/>
      <w:autoSpaceDE w:val="0"/>
      <w:autoSpaceDN w:val="0"/>
      <w:spacing w:after="0" w:line="240" w:lineRule="auto"/>
      <w:ind w:left="824"/>
      <w:outlineLvl w:val="0"/>
    </w:pPr>
    <w:rPr>
      <w:rFonts w:ascii="Times New Roman" w:eastAsia="Times New Roman" w:hAnsi="Times New Roman" w:cs="Times New Roman"/>
      <w:b/>
      <w:bCs/>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4427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44271"/>
  </w:style>
  <w:style w:type="paragraph" w:styleId="Altbilgi">
    <w:name w:val="footer"/>
    <w:basedOn w:val="Normal"/>
    <w:link w:val="AltbilgiChar"/>
    <w:uiPriority w:val="99"/>
    <w:unhideWhenUsed/>
    <w:rsid w:val="0004427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44271"/>
  </w:style>
  <w:style w:type="character" w:customStyle="1" w:styleId="Balk1Char">
    <w:name w:val="Başlık 1 Char"/>
    <w:basedOn w:val="VarsaylanParagrafYazTipi"/>
    <w:link w:val="Balk1"/>
    <w:uiPriority w:val="1"/>
    <w:rsid w:val="008F66A2"/>
    <w:rPr>
      <w:rFonts w:ascii="Times New Roman" w:eastAsia="Times New Roman" w:hAnsi="Times New Roman" w:cs="Times New Roman"/>
      <w:b/>
      <w:bCs/>
      <w:sz w:val="24"/>
      <w:szCs w:val="24"/>
      <w:lang w:eastAsia="tr-TR" w:bidi="tr-TR"/>
    </w:rPr>
  </w:style>
  <w:style w:type="paragraph" w:styleId="GvdeMetni">
    <w:name w:val="Body Text"/>
    <w:basedOn w:val="Normal"/>
    <w:link w:val="GvdeMetniChar"/>
    <w:uiPriority w:val="1"/>
    <w:qFormat/>
    <w:rsid w:val="008F66A2"/>
    <w:pPr>
      <w:widowControl w:val="0"/>
      <w:autoSpaceDE w:val="0"/>
      <w:autoSpaceDN w:val="0"/>
      <w:spacing w:after="0" w:line="240" w:lineRule="auto"/>
      <w:ind w:left="116"/>
    </w:pPr>
    <w:rPr>
      <w:rFonts w:ascii="Times New Roman" w:eastAsia="Times New Roman" w:hAnsi="Times New Roman" w:cs="Times New Roman"/>
      <w:sz w:val="24"/>
      <w:szCs w:val="24"/>
      <w:lang w:eastAsia="tr-TR" w:bidi="tr-TR"/>
    </w:rPr>
  </w:style>
  <w:style w:type="character" w:customStyle="1" w:styleId="GvdeMetniChar">
    <w:name w:val="Gövde Metni Char"/>
    <w:basedOn w:val="VarsaylanParagrafYazTipi"/>
    <w:link w:val="GvdeMetni"/>
    <w:uiPriority w:val="1"/>
    <w:rsid w:val="008F66A2"/>
    <w:rPr>
      <w:rFonts w:ascii="Times New Roman" w:eastAsia="Times New Roman" w:hAnsi="Times New Roman" w:cs="Times New Roman"/>
      <w:sz w:val="24"/>
      <w:szCs w:val="24"/>
      <w:lang w:eastAsia="tr-TR" w:bidi="tr-TR"/>
    </w:rPr>
  </w:style>
  <w:style w:type="paragraph" w:styleId="ListeParagraf">
    <w:name w:val="List Paragraph"/>
    <w:basedOn w:val="Normal"/>
    <w:uiPriority w:val="1"/>
    <w:qFormat/>
    <w:rsid w:val="008F66A2"/>
    <w:pPr>
      <w:widowControl w:val="0"/>
      <w:autoSpaceDE w:val="0"/>
      <w:autoSpaceDN w:val="0"/>
      <w:spacing w:after="0" w:line="240" w:lineRule="auto"/>
      <w:ind w:left="116" w:right="117" w:firstLine="708"/>
      <w:jc w:val="both"/>
    </w:pPr>
    <w:rPr>
      <w:rFonts w:ascii="Times New Roman" w:eastAsia="Times New Roman" w:hAnsi="Times New Roman" w:cs="Times New Roman"/>
      <w:lang w:eastAsia="tr-TR" w:bidi="tr-TR"/>
    </w:rPr>
  </w:style>
  <w:style w:type="paragraph" w:customStyle="1" w:styleId="ortabalkbold">
    <w:name w:val="ortabalkbold"/>
    <w:basedOn w:val="Normal"/>
    <w:rsid w:val="004B419C"/>
    <w:pPr>
      <w:spacing w:before="100" w:beforeAutospacing="1" w:after="100" w:afterAutospacing="1" w:line="240" w:lineRule="auto"/>
    </w:pPr>
    <w:rPr>
      <w:rFonts w:ascii="Times New Roman" w:hAnsi="Times New Roman" w:cs="Times New Roman"/>
      <w:sz w:val="24"/>
      <w:szCs w:val="24"/>
      <w:lang w:eastAsia="tr-TR"/>
    </w:rPr>
  </w:style>
  <w:style w:type="table" w:styleId="TabloKlavuzu">
    <w:name w:val="Table Grid"/>
    <w:basedOn w:val="NormalTablo"/>
    <w:uiPriority w:val="39"/>
    <w:rsid w:val="00247BF1"/>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247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247BF1"/>
    <w:pPr>
      <w:spacing w:after="0" w:line="240" w:lineRule="auto"/>
    </w:pPr>
    <w:rPr>
      <w:rFonts w:ascii="Calibri" w:eastAsia="Times New Roman" w:hAnsi="Calibri"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1"/>
    <w:qFormat/>
    <w:rsid w:val="008F66A2"/>
    <w:pPr>
      <w:widowControl w:val="0"/>
      <w:autoSpaceDE w:val="0"/>
      <w:autoSpaceDN w:val="0"/>
      <w:spacing w:after="0" w:line="240" w:lineRule="auto"/>
      <w:ind w:left="824"/>
      <w:outlineLvl w:val="0"/>
    </w:pPr>
    <w:rPr>
      <w:rFonts w:ascii="Times New Roman" w:eastAsia="Times New Roman" w:hAnsi="Times New Roman" w:cs="Times New Roman"/>
      <w:b/>
      <w:bCs/>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4427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44271"/>
  </w:style>
  <w:style w:type="paragraph" w:styleId="Altbilgi">
    <w:name w:val="footer"/>
    <w:basedOn w:val="Normal"/>
    <w:link w:val="AltbilgiChar"/>
    <w:uiPriority w:val="99"/>
    <w:unhideWhenUsed/>
    <w:rsid w:val="0004427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44271"/>
  </w:style>
  <w:style w:type="character" w:customStyle="1" w:styleId="Balk1Char">
    <w:name w:val="Başlık 1 Char"/>
    <w:basedOn w:val="VarsaylanParagrafYazTipi"/>
    <w:link w:val="Balk1"/>
    <w:uiPriority w:val="1"/>
    <w:rsid w:val="008F66A2"/>
    <w:rPr>
      <w:rFonts w:ascii="Times New Roman" w:eastAsia="Times New Roman" w:hAnsi="Times New Roman" w:cs="Times New Roman"/>
      <w:b/>
      <w:bCs/>
      <w:sz w:val="24"/>
      <w:szCs w:val="24"/>
      <w:lang w:eastAsia="tr-TR" w:bidi="tr-TR"/>
    </w:rPr>
  </w:style>
  <w:style w:type="paragraph" w:styleId="GvdeMetni">
    <w:name w:val="Body Text"/>
    <w:basedOn w:val="Normal"/>
    <w:link w:val="GvdeMetniChar"/>
    <w:uiPriority w:val="1"/>
    <w:qFormat/>
    <w:rsid w:val="008F66A2"/>
    <w:pPr>
      <w:widowControl w:val="0"/>
      <w:autoSpaceDE w:val="0"/>
      <w:autoSpaceDN w:val="0"/>
      <w:spacing w:after="0" w:line="240" w:lineRule="auto"/>
      <w:ind w:left="116"/>
    </w:pPr>
    <w:rPr>
      <w:rFonts w:ascii="Times New Roman" w:eastAsia="Times New Roman" w:hAnsi="Times New Roman" w:cs="Times New Roman"/>
      <w:sz w:val="24"/>
      <w:szCs w:val="24"/>
      <w:lang w:eastAsia="tr-TR" w:bidi="tr-TR"/>
    </w:rPr>
  </w:style>
  <w:style w:type="character" w:customStyle="1" w:styleId="GvdeMetniChar">
    <w:name w:val="Gövde Metni Char"/>
    <w:basedOn w:val="VarsaylanParagrafYazTipi"/>
    <w:link w:val="GvdeMetni"/>
    <w:uiPriority w:val="1"/>
    <w:rsid w:val="008F66A2"/>
    <w:rPr>
      <w:rFonts w:ascii="Times New Roman" w:eastAsia="Times New Roman" w:hAnsi="Times New Roman" w:cs="Times New Roman"/>
      <w:sz w:val="24"/>
      <w:szCs w:val="24"/>
      <w:lang w:eastAsia="tr-TR" w:bidi="tr-TR"/>
    </w:rPr>
  </w:style>
  <w:style w:type="paragraph" w:styleId="ListeParagraf">
    <w:name w:val="List Paragraph"/>
    <w:basedOn w:val="Normal"/>
    <w:uiPriority w:val="1"/>
    <w:qFormat/>
    <w:rsid w:val="008F66A2"/>
    <w:pPr>
      <w:widowControl w:val="0"/>
      <w:autoSpaceDE w:val="0"/>
      <w:autoSpaceDN w:val="0"/>
      <w:spacing w:after="0" w:line="240" w:lineRule="auto"/>
      <w:ind w:left="116" w:right="117" w:firstLine="708"/>
      <w:jc w:val="both"/>
    </w:pPr>
    <w:rPr>
      <w:rFonts w:ascii="Times New Roman" w:eastAsia="Times New Roman" w:hAnsi="Times New Roman" w:cs="Times New Roman"/>
      <w:lang w:eastAsia="tr-TR" w:bidi="tr-TR"/>
    </w:rPr>
  </w:style>
  <w:style w:type="paragraph" w:customStyle="1" w:styleId="ortabalkbold">
    <w:name w:val="ortabalkbold"/>
    <w:basedOn w:val="Normal"/>
    <w:rsid w:val="004B419C"/>
    <w:pPr>
      <w:spacing w:before="100" w:beforeAutospacing="1" w:after="100" w:afterAutospacing="1" w:line="240" w:lineRule="auto"/>
    </w:pPr>
    <w:rPr>
      <w:rFonts w:ascii="Times New Roman" w:hAnsi="Times New Roman" w:cs="Times New Roman"/>
      <w:sz w:val="24"/>
      <w:szCs w:val="24"/>
      <w:lang w:eastAsia="tr-TR"/>
    </w:rPr>
  </w:style>
  <w:style w:type="table" w:styleId="TabloKlavuzu">
    <w:name w:val="Table Grid"/>
    <w:basedOn w:val="NormalTablo"/>
    <w:uiPriority w:val="39"/>
    <w:rsid w:val="00247BF1"/>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247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247BF1"/>
    <w:pPr>
      <w:spacing w:after="0" w:line="240" w:lineRule="auto"/>
    </w:pPr>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ED9D3-0C9A-46C9-83F9-4E2542957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2951</Words>
  <Characters>16827</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DOGAN CELEBI</dc:creator>
  <cp:lastModifiedBy>pc</cp:lastModifiedBy>
  <cp:revision>9</cp:revision>
  <dcterms:created xsi:type="dcterms:W3CDTF">2019-02-08T13:52:00Z</dcterms:created>
  <dcterms:modified xsi:type="dcterms:W3CDTF">2019-02-18T08:29:00Z</dcterms:modified>
</cp:coreProperties>
</file>